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10" w:rsidRPr="00DC3710" w:rsidRDefault="00DC3710" w:rsidP="00DC3710">
      <w:pPr>
        <w:shd w:val="clear" w:color="auto" w:fill="FFFFFF"/>
        <w:spacing w:after="360" w:line="360" w:lineRule="auto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Трудности обучения письму и чтению в первом классе начальной школы и пути их преодоления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комплексной коррекционной работы с учащимися 1-го класса, испытывающими трудности в обучении письму и чтению.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Задачи: </w:t>
      </w:r>
    </w:p>
    <w:p w:rsidR="00DC3710" w:rsidRPr="00DC3710" w:rsidRDefault="00DC3710" w:rsidP="00DC37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Осветить понятия «школьные трудности» и «трудности обучения письму и чтению», а также важность создания условий для эффективного формирования навыков письма и чтения в кратком информационном сообщении.</w:t>
      </w:r>
    </w:p>
    <w:p w:rsidR="00DC3710" w:rsidRPr="00DC3710" w:rsidRDefault="00DC3710" w:rsidP="00DC37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Охарактеризовать причины трудностей обучения письму и чтению конкретных учащихся класса.</w:t>
      </w:r>
    </w:p>
    <w:p w:rsidR="00DC3710" w:rsidRPr="00DC3710" w:rsidRDefault="00DC3710" w:rsidP="00DC37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Обсуждение и выбор формы организации работы по коррекции трудностей конкретных детей в имеющихся условиях.</w:t>
      </w:r>
    </w:p>
    <w:p w:rsidR="00DC3710" w:rsidRPr="00DC3710" w:rsidRDefault="00DC3710" w:rsidP="00DC37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Определить систему и график взаимодействия учителя и родителей.</w:t>
      </w:r>
    </w:p>
    <w:p w:rsidR="00DC3710" w:rsidRPr="00DC3710" w:rsidRDefault="00DC3710" w:rsidP="00DC371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Дать общие и конкретные рекомендации родителям учащихся, испытывающих трудности в обучении письму и чтению.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Повестка: </w:t>
      </w:r>
    </w:p>
    <w:p w:rsidR="00DC3710" w:rsidRPr="00DC3710" w:rsidRDefault="00DC3710" w:rsidP="00DC371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Причины и характеристика трудностей обучения письму и чтению в первом классе (на материале исследования учащихся класса).</w:t>
      </w:r>
    </w:p>
    <w:p w:rsidR="00DC3710" w:rsidRPr="00DC3710" w:rsidRDefault="00DC3710" w:rsidP="00DC371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характера помощи детям, испытывающим трудности в обучении письму и чтению.</w:t>
      </w:r>
    </w:p>
    <w:p w:rsidR="00DC3710" w:rsidRPr="00DC3710" w:rsidRDefault="00DC3710" w:rsidP="00DC371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Согласование системы взаимодействия учителя, специалистов (логопеда, психолога) и родителей.</w:t>
      </w:r>
    </w:p>
    <w:p w:rsidR="00DC3710" w:rsidRPr="00013140" w:rsidRDefault="00DC3710" w:rsidP="00DC371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Рекомендации родителям учащихся, испытывающих трудности в обучении письму и чтению. </w:t>
      </w:r>
    </w:p>
    <w:p w:rsidR="00013140" w:rsidRDefault="00013140" w:rsidP="000131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13140" w:rsidRPr="00DC3710" w:rsidRDefault="00013140" w:rsidP="000131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План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1. Введение в проблему. </w:t>
      </w:r>
    </w:p>
    <w:p w:rsidR="00DC3710" w:rsidRPr="00DC3710" w:rsidRDefault="00DC3710" w:rsidP="00DC371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Трудности обучения и необходимость их раннего выявления. Взаимосвязь трудностей обучения и учебной неуспеваемости. Общие причины школьных трудностей (нагрузки, стрессы, перенапряжение) и их возможные последствия (снижение эффективности обучаемости, неуспеваемость, тревожность и др.)</w:t>
      </w:r>
    </w:p>
    <w:p w:rsidR="00DC3710" w:rsidRPr="00DC3710" w:rsidRDefault="00DC3710" w:rsidP="00DC371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Письмо и чтение как базовые школьные навыки, уровень эффективности владения которыми влияет на весь процесс обучения ребенка в школе. 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2. Трудности формирования навыков письма и чтения.</w:t>
      </w:r>
    </w:p>
    <w:p w:rsidR="00DC3710" w:rsidRPr="00DC3710" w:rsidRDefault="00DC3710" w:rsidP="00DC3710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Понятия и термины (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дисграфия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нарушение письма;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дислексия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комплексные нарушения письма и чтения и др.)</w:t>
      </w:r>
    </w:p>
    <w:p w:rsidR="00DC3710" w:rsidRPr="00DC3710" w:rsidRDefault="00DC3710" w:rsidP="00DC3710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Комплексные факторы, обуславливающие трудности обучения письму и чтению. Группы риска: часто болеющие, медлительные, гиперактивные, леворукие дети. </w:t>
      </w:r>
    </w:p>
    <w:p w:rsidR="00DC3710" w:rsidRPr="00DC3710" w:rsidRDefault="00DC3710" w:rsidP="00DC3710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Выделение групп риска в третьем классе: часто болеющие дети – 5 человек; медлительные дети – 6 человек; гиперактивные – 2; леворукие – 1 ребенок. 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3. Организация коррекции трудностей.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Возможные формы организации работы по коррекции трудностей: </w:t>
      </w:r>
    </w:p>
    <w:p w:rsidR="00DC3710" w:rsidRPr="00DC3710" w:rsidRDefault="00DC3710" w:rsidP="00DC3710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индивидуальные программы; </w:t>
      </w:r>
    </w:p>
    <w:p w:rsidR="00DC3710" w:rsidRPr="00DC3710" w:rsidRDefault="00DC3710" w:rsidP="00DC3710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занятия в динамических группах; </w:t>
      </w:r>
    </w:p>
    <w:p w:rsidR="00DC3710" w:rsidRPr="00DC3710" w:rsidRDefault="00DC3710" w:rsidP="00DC3710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работы в малых группах на уроках; </w:t>
      </w:r>
    </w:p>
    <w:p w:rsidR="00DC3710" w:rsidRPr="00DC3710" w:rsidRDefault="00DC3710" w:rsidP="00DC3710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занятия со специалистами (логопедом, психологом); </w:t>
      </w:r>
    </w:p>
    <w:p w:rsidR="00DC3710" w:rsidRPr="00DC3710" w:rsidRDefault="00DC3710" w:rsidP="00DC3710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помощи родителей детям в преодолении трудностей обучения. 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4. Рекомендации родителям.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DC3710" w:rsidRPr="00DC3710" w:rsidRDefault="00DC3710" w:rsidP="00DC3710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Общие рекомендации родителям детей испытывающих трудности в обучении письму и чтению.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Основные правила организации занятий дома. Принципы помощи детям, имеющим трудности обучения.</w:t>
      </w:r>
    </w:p>
    <w:p w:rsidR="00DC3710" w:rsidRPr="00DC3710" w:rsidRDefault="00DC3710" w:rsidP="00DC3710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Рекомендации родителям часто болеющих, медлительных, гиперактивных, леворуких детей, испытывающих трудности в обучении письму и чтению.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Раздаточный материал с рекомендациями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5. Подведение итогов собрания. 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Освещение проблемы трудностей обучения письму и чтению учащихся. 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Осмысление конкретных факторов и причин имеющихся трудностей у детей. 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Выбор и определение форм работы по их преодолению. 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Рекомендации родителям по работе с детьми дома. Определение системы взаимодействия (индивидуальные беседы, собрания,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анкетирование родителей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выявления степени эффективности домашних занятий). 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Раздаточный материал: </w:t>
      </w:r>
    </w:p>
    <w:p w:rsidR="00DC3710" w:rsidRPr="00DC3710" w:rsidRDefault="00DC3710" w:rsidP="00DC371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Принципы помощи детям, имеющим трудности обучения.</w:t>
      </w:r>
    </w:p>
    <w:p w:rsidR="00DC3710" w:rsidRPr="00DC3710" w:rsidRDefault="00DC3710" w:rsidP="00DC371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правила организации занятий дома.</w:t>
      </w:r>
    </w:p>
    <w:p w:rsidR="00DC3710" w:rsidRPr="00DC3710" w:rsidRDefault="00DC3710" w:rsidP="00DC371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Рекомендации родителям медлительных детей, испытывающих трудности в обучении письму и чтению.</w:t>
      </w:r>
    </w:p>
    <w:p w:rsidR="00DC3710" w:rsidRPr="00DC3710" w:rsidRDefault="00DC3710" w:rsidP="00DC371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Рекомендации родителям леворуких детей, испытывающих трудности в обучении письму и чтению.</w:t>
      </w:r>
    </w:p>
    <w:p w:rsidR="00DC3710" w:rsidRPr="00DC3710" w:rsidRDefault="00DC3710" w:rsidP="00DC37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Принципы помощи детям, имеющим трудности обучения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Трудности обучения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у многих детей не приводят к неуспеваемости, и наоборот, высокая успеваемость, особенно на первом году обучения, может достигаться огромным напряжением и чрезвычайно высокой функциональной ценой, а нередко и ценой здоровья.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Первый принцип 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любой ребенок, имеющий школьные проблемы, в состоянии получить полноценное начальное образование при 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соответствующей и вовремя организованной системе коррекционной помощи.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Второй принцип</w:t>
      </w: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коррекция комплексных трудностей – многоаспектная задача, следовательно, для ее успешного решения необходимо учитывать как внешние, так и внутренние факторы.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Третий принцип 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помощь детям со школьными проблемами. Это помощь, при которой корректируются не трудности обучения письму и чтению, а причины, вызывающие их. Так, например, при нарушениях почерка необходимо выявить истинные причины, а не действовать по принципу «больше писать». Диапазон этих причин очень велик: от неправильного способа держания ручки до нарушений функционального развития (речевого, моторного). Естественно, методики и организация помощи при разных причинах будут существенно различаться.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Четвертый принцип</w:t>
      </w: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системная помощь детям с трудностями в обучении, включающая меры неспецифической (оптимизация учебного процесса, нормализация режима, ликвидация конфликтных ситуаций в семье и школе и т.п.) и специфической несформированности или нарушений в развитии познавательных функций.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Пятый принцип</w:t>
      </w: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– 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комплексной помощи детям с трудностями в обучении. Это системная работа и системное взаимодействие педагога, психолога, логопеда и родителей.</w:t>
      </w:r>
    </w:p>
    <w:p w:rsidR="00DC3710" w:rsidRPr="00DC3710" w:rsidRDefault="00DC3710" w:rsidP="00DC37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Основные правила организации занятий дома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Помощь родителей не должна ограничиваться только </w:t>
      </w:r>
      <w:proofErr w:type="gramStart"/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контролем за</w:t>
      </w:r>
      <w:proofErr w:type="gramEnd"/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выполнением домашних заданий. Чтобы правильно организовать занятия с ребенком, необходимо </w:t>
      </w: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соблюдать основные правила:</w:t>
      </w:r>
    </w:p>
    <w:p w:rsidR="00DC3710" w:rsidRPr="00DC3710" w:rsidRDefault="00DC3710" w:rsidP="00DC371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успешное продвижение возможно лишь в том случае, если трудность и сложность заданий не увеличиваются, а уменьшаются;</w:t>
      </w:r>
    </w:p>
    <w:p w:rsidR="00DC3710" w:rsidRPr="00DC3710" w:rsidRDefault="00DC3710" w:rsidP="00DC371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работать необходимо регулярно и ежедневно, но никогда по воскресеньям и на каникулах;</w:t>
      </w:r>
    </w:p>
    <w:p w:rsidR="00DC3710" w:rsidRPr="00DC3710" w:rsidRDefault="00DC3710" w:rsidP="00DC371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начинать занятия следует с 10–15 минут;</w:t>
      </w:r>
    </w:p>
    <w:p w:rsidR="00DC3710" w:rsidRPr="00DC3710" w:rsidRDefault="00DC3710" w:rsidP="00DC371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 делать исключения, не заниматься, если ребенок очень устал и утомлен или произошли какие-то особые события;</w:t>
      </w:r>
    </w:p>
    <w:p w:rsidR="00DC3710" w:rsidRPr="00DC3710" w:rsidRDefault="00DC3710" w:rsidP="00DC371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время занятий через 15–20 минут обязательно делать паузы, физкультминутки, упражнения на расслабление;</w:t>
      </w:r>
    </w:p>
    <w:p w:rsidR="00DC3710" w:rsidRPr="00DC3710" w:rsidRDefault="00DC3710" w:rsidP="00DC371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начинать занятия следует с игровых упражнений;</w:t>
      </w:r>
    </w:p>
    <w:p w:rsidR="00DC3710" w:rsidRPr="00DC3710" w:rsidRDefault="00DC3710" w:rsidP="00DC371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занятия должны быть включены задания, которые ребенок обязательно сможет выполнить, или достаточно легкие, не вызывающие серьезного напряжения. Это позволит ему настроиться на успех, а родителям – использовать принцип положительного подкрепления: «Видишь, как хорошо все получилось!», «У тебя сегодня все хорошо получается», – и т.п.</w:t>
      </w:r>
    </w:p>
    <w:p w:rsidR="00DC3710" w:rsidRPr="00DC3710" w:rsidRDefault="00DC3710" w:rsidP="00DC371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Примерно раз в неделю (в 10 дней) встречаться с учителем (психологом, логопедом) и обсуждать тактику работы на следующий период.</w:t>
      </w:r>
    </w:p>
    <w:p w:rsidR="00DC3710" w:rsidRPr="00DC3710" w:rsidRDefault="00DC3710" w:rsidP="00DC371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Важным в процессе работы при трудностях обучения является регулярное повторение пройденного материала. Рекомендуется кольцевой принцип: через 1–2 дня первый цикл повторения, через 10 дней – второй цикл повторения, через 4 недели – третий цикл. Это позволяет многократно возвращаться к тому, что вызывает затруднение, закреплять и восстанавливать в памяти.</w:t>
      </w:r>
    </w:p>
    <w:p w:rsidR="00DC3710" w:rsidRPr="00DC3710" w:rsidRDefault="00DC3710" w:rsidP="00DC37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Рекомендации родителям медлительных детей, испытывающих трудности в обучении письму и чтению</w:t>
      </w:r>
    </w:p>
    <w:p w:rsidR="00DC3710" w:rsidRPr="00DC3710" w:rsidRDefault="00DC3710" w:rsidP="00DC37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Медлительность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– </w:t>
      </w: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свойство нервной системы,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поэтому нельзя заставить ребенка делать все так быстро, как хотят взрослые. Нельзя сравнивать медлительного ребенка с его подвижным сверстником. Быстрый темп дается медлительным детям большой ценой: это один из самых вредоносных факторов – это путь к неврозам.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 xml:space="preserve">Но это не значит, что медлительные дети </w:t>
      </w:r>
      <w:proofErr w:type="gramStart"/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обречены</w:t>
      </w:r>
      <w:proofErr w:type="gramEnd"/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быть отстающими. Во-первых, идет возрастная компенсация;</w:t>
      </w: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во-вторых, </w:t>
      </w:r>
      <w:r w:rsidRPr="00DC37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 силах родителей облегчить ребенку обучение в школе.</w:t>
      </w:r>
    </w:p>
    <w:p w:rsidR="00DC3710" w:rsidRPr="00DC3710" w:rsidRDefault="00DC3710" w:rsidP="00DC3710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Характерная особенность медлительных детей, о которой следует помнить,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трудность переключения (особенно быстрого) на новый вид деятельности.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Поэтому между разными видами деятельности необходимо делать перерывы, паузы и предварительно готовить ребенка к следующему занятию: «Через 15 минут будем заниматься математикой», «Ты помнишь, что через 10 минут будем выполнять задание по математике?» и т.д.</w:t>
      </w:r>
    </w:p>
    <w:p w:rsidR="00DC3710" w:rsidRPr="00DC3710" w:rsidRDefault="00DC3710" w:rsidP="00DC3710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процессе занятия необходимо говорить медленно и спокойно, иногда, для того, что бы ребенок все усвоил, требуется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многократное повторение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конце занятия необходимо убедиться, что ребенок понял учебный материал. </w:t>
      </w:r>
    </w:p>
    <w:p w:rsidR="00DC3710" w:rsidRPr="00DC3710" w:rsidRDefault="00DC3710" w:rsidP="00DC3710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Советуем родителям не только подробно разбирать все непонятное, не усвоенное на уроке, но даже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идти на шаг впереди, чтобы уже накануне ребенок знал, что будет делать на уроке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чтобы успевал уловить мысль и действия учителя. Если не дать ребенку такого предварительного запаса, то очень быстро будут накапливаться пробелы; а ведь догонять таким детям особенно трудно.</w:t>
      </w:r>
    </w:p>
    <w:p w:rsidR="00DC3710" w:rsidRPr="00DC3710" w:rsidRDefault="00DC3710" w:rsidP="00DC3710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Систематические занятия способствуют повышению скорости работы. Для того чтобы занятия были эффективными, следует так организовать жизнь ребенка, чтобы все нагрузки были тренирующими. Кроме того, необходима и специальная тренировка –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ежедневные 10-15-минутные занятия.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Создать такие условия совсем не сложно, но есть особая тактика, которую вы должны соблюдать: не спешите, не торопите ребенка, не нервничайте при этом сами, не дергайте и не подгоняйте его. Помните: любая спешка приведет к еще большему замедлению! </w:t>
      </w:r>
    </w:p>
    <w:p w:rsidR="00DC3710" w:rsidRPr="00DC3710" w:rsidRDefault="00DC3710" w:rsidP="00DC3710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Ежедневно необходимо делать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упражнения на движение.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 использовать игры со сменой скорости движений: 1) ходьба – бег – ходьба медленная; 2) хлопки ладонями медленно – быстро – медленно и т.п. 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Проводить эти занятия можно в любое время дня, главное, чтобы они были систематичными и интересными, в форме веселой игры.</w:t>
      </w:r>
    </w:p>
    <w:p w:rsidR="00DC3710" w:rsidRPr="00DC3710" w:rsidRDefault="00DC3710" w:rsidP="00DC37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Рекомендации родителям леворуких детей, испытывающих трудности в обучении письму и чтению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делать родителям, какую избрать тактику поведения, как помочь леворукому ребенку? </w:t>
      </w:r>
    </w:p>
    <w:p w:rsidR="00DC3710" w:rsidRPr="00DC3710" w:rsidRDefault="00DC3710" w:rsidP="00DC3710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Первое условие – леворукий ребенок никогда, ни в какой форме, ни в какой ситуации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не должен чувствовать ваше негативное отношение к леворукости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C3710" w:rsidRPr="00DC3710" w:rsidRDefault="00DC3710" w:rsidP="00DC3710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Второе условие – не драматизируйте ситуацию школьных неудач.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Ребенок должен быть уверен, что нет нечего непоправимого, что все трудности преходящи, и с вашей помощью он с ними справится.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Однако постарайтесь понять их истинные причины, ведь они могут быть разнообразны. Если не дается письмо, если они корявы, разновелики, если неуверен штрих и дрожит рука – нужны занятия по развитию моторики и </w:t>
      </w:r>
      <w:proofErr w:type="gramStart"/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зрительно-моторных</w:t>
      </w:r>
      <w:proofErr w:type="gramEnd"/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координации. Эти занятия должны быть ежедневными, но продолжительность – 15-20 минут. Хороши при этом лепка и рисование, вышивание, вязание, плетение макраме и прочее действия, развивающие координацию движений пальцев, кисти. </w:t>
      </w:r>
    </w:p>
    <w:p w:rsidR="00DC3710" w:rsidRPr="00DC3710" w:rsidRDefault="00DC3710" w:rsidP="00DC3710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Третье условие –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рациональный режим дня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ведь леворукий ребенок, как правило, возбудим, быстро утомляется, а значит, день ребенка должен быть построен так, чтобы не было перегрузки и переутомления. </w:t>
      </w:r>
    </w:p>
    <w:p w:rsidR="00DC3710" w:rsidRPr="00DC3710" w:rsidRDefault="00DC3710" w:rsidP="00DC3710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Четвертое условие – приготовление уроков не должно быть причиной ссор, взаимного раздражения, конфликтов. Лучше, если ребенок сам садиться за уроки и просит вас о помощи, если он в ней нуждается. В отличие от уроков (домашних заданий), на тренирующих занятиях следует работать вместе с ребенком. Готовить уроки в один присест не стоит, гораздо эффективнее такой режим (примерно):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через каждые 15-20 минут работы 10-15-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минутный отдых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который ребенок может использовать по своему усмотрению. </w:t>
      </w:r>
    </w:p>
    <w:p w:rsidR="00DC3710" w:rsidRPr="00DC3710" w:rsidRDefault="00DC3710" w:rsidP="00DC3710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Ребенок должен иметь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право на ошибку</w:t>
      </w: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при этом быть уверенным, что ошибки не караются, а исправляются. Есть очень важное правило воспитания – хвалить и порицать следует не ребенка, а его поступок. Этим правилом не стоит пренебрегать.</w:t>
      </w:r>
    </w:p>
    <w:p w:rsidR="00DC3710" w:rsidRPr="00DC3710" w:rsidRDefault="00DC3710" w:rsidP="00DC3710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Типичные нарушения поведения леворукого ребенка – чрезмерное двигательное беспокойство, неусидчивость, невнимательность, повышенная возбудимость, раздражительность. Поэтому, необходимо создать </w:t>
      </w:r>
      <w:r w:rsidRPr="00DC37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условия для расслабления ребенка, снятия напряжения.</w:t>
      </w:r>
    </w:p>
    <w:p w:rsidR="00DC3710" w:rsidRPr="00DC3710" w:rsidRDefault="00DC3710" w:rsidP="00DC3710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DC3710" w:rsidRPr="00DC3710" w:rsidRDefault="00DC3710" w:rsidP="00DC371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DC3710">
        <w:rPr>
          <w:rFonts w:ascii="Helvetica" w:eastAsia="Times New Roman" w:hAnsi="Helvetica" w:cs="Helvetica"/>
          <w:color w:val="0000FF"/>
          <w:sz w:val="18"/>
          <w:u w:val="single"/>
        </w:rPr>
        <w:t xml:space="preserve"> </w:t>
      </w:r>
    </w:p>
    <w:p w:rsidR="00341C8A" w:rsidRDefault="00341C8A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Default="00DC3710" w:rsidP="00DC3710"/>
    <w:p w:rsidR="00DC3710" w:rsidRPr="00DC3710" w:rsidRDefault="00DC3710" w:rsidP="00DC3710">
      <w:pPr>
        <w:jc w:val="center"/>
        <w:rPr>
          <w:rFonts w:ascii="Times New Roman" w:hAnsi="Times New Roman" w:cs="Times New Roman"/>
          <w:sz w:val="96"/>
          <w:szCs w:val="96"/>
        </w:rPr>
      </w:pPr>
      <w:r w:rsidRPr="00DC3710">
        <w:rPr>
          <w:rFonts w:ascii="Times New Roman" w:hAnsi="Times New Roman" w:cs="Times New Roman"/>
          <w:sz w:val="96"/>
          <w:szCs w:val="96"/>
        </w:rPr>
        <w:t>Родительское собрание</w:t>
      </w:r>
    </w:p>
    <w:p w:rsidR="00DC3710" w:rsidRPr="00DC3710" w:rsidRDefault="00DC3710" w:rsidP="00DC3710">
      <w:pPr>
        <w:rPr>
          <w:rFonts w:ascii="Times New Roman" w:hAnsi="Times New Roman" w:cs="Times New Roman"/>
          <w:b/>
          <w:sz w:val="96"/>
          <w:szCs w:val="96"/>
        </w:rPr>
      </w:pPr>
    </w:p>
    <w:p w:rsidR="00DC3710" w:rsidRPr="00DC3710" w:rsidRDefault="00DC3710" w:rsidP="00DC3710">
      <w:pPr>
        <w:jc w:val="center"/>
        <w:rPr>
          <w:rFonts w:ascii="Times New Roman" w:hAnsi="Times New Roman" w:cs="Times New Roman"/>
          <w:sz w:val="96"/>
          <w:szCs w:val="96"/>
        </w:rPr>
      </w:pPr>
      <w:r w:rsidRPr="00DC3710">
        <w:rPr>
          <w:rFonts w:ascii="Times New Roman" w:hAnsi="Times New Roman" w:cs="Times New Roman"/>
          <w:sz w:val="96"/>
          <w:szCs w:val="96"/>
        </w:rPr>
        <w:t>Тема</w:t>
      </w:r>
    </w:p>
    <w:p w:rsidR="00DC3710" w:rsidRPr="00DC3710" w:rsidRDefault="00DC3710" w:rsidP="00DC371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DC3710">
        <w:rPr>
          <w:rFonts w:ascii="Times New Roman" w:hAnsi="Times New Roman" w:cs="Times New Roman"/>
          <w:b/>
          <w:sz w:val="96"/>
          <w:szCs w:val="96"/>
        </w:rPr>
        <w:t>«Школьная тревожность и пути преодоления»</w:t>
      </w:r>
    </w:p>
    <w:sectPr w:rsidR="00DC3710" w:rsidRPr="00DC3710" w:rsidSect="0034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359"/>
    <w:multiLevelType w:val="multilevel"/>
    <w:tmpl w:val="F5F8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E1D6E"/>
    <w:multiLevelType w:val="multilevel"/>
    <w:tmpl w:val="682E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C20E9"/>
    <w:multiLevelType w:val="multilevel"/>
    <w:tmpl w:val="84BA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16CBE"/>
    <w:multiLevelType w:val="multilevel"/>
    <w:tmpl w:val="E910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035F3"/>
    <w:multiLevelType w:val="multilevel"/>
    <w:tmpl w:val="B562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C2D80"/>
    <w:multiLevelType w:val="multilevel"/>
    <w:tmpl w:val="7DB6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F2A15"/>
    <w:multiLevelType w:val="multilevel"/>
    <w:tmpl w:val="32A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47F40"/>
    <w:multiLevelType w:val="multilevel"/>
    <w:tmpl w:val="28E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500BC"/>
    <w:multiLevelType w:val="multilevel"/>
    <w:tmpl w:val="A7BC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09746B"/>
    <w:multiLevelType w:val="multilevel"/>
    <w:tmpl w:val="5F04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710"/>
    <w:rsid w:val="00013140"/>
    <w:rsid w:val="00341C8A"/>
    <w:rsid w:val="00DC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71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centr1">
    <w:name w:val="a-centr1"/>
    <w:basedOn w:val="a0"/>
    <w:rsid w:val="00DC3710"/>
  </w:style>
  <w:style w:type="character" w:customStyle="1" w:styleId="a-koding1">
    <w:name w:val="a-koding1"/>
    <w:basedOn w:val="a0"/>
    <w:rsid w:val="00DC3710"/>
    <w:rPr>
      <w:vanish w:val="0"/>
      <w:webHidden w:val="0"/>
      <w:sz w:val="18"/>
      <w:szCs w:val="18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DC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9286">
      <w:marLeft w:val="0"/>
      <w:marRight w:val="0"/>
      <w:marTop w:val="0"/>
      <w:marBottom w:val="1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9945">
          <w:marLeft w:val="0"/>
          <w:marRight w:val="0"/>
          <w:marTop w:val="0"/>
          <w:marBottom w:val="15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2479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4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1693</Words>
  <Characters>9655</Characters>
  <Application>Microsoft Office Word</Application>
  <DocSecurity>0</DocSecurity>
  <Lines>80</Lines>
  <Paragraphs>22</Paragraphs>
  <ScaleCrop>false</ScaleCrop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5</cp:revision>
  <cp:lastPrinted>2015-11-06T11:02:00Z</cp:lastPrinted>
  <dcterms:created xsi:type="dcterms:W3CDTF">2015-11-06T10:58:00Z</dcterms:created>
  <dcterms:modified xsi:type="dcterms:W3CDTF">2021-02-03T06:54:00Z</dcterms:modified>
</cp:coreProperties>
</file>