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144"/>
          <w:szCs w:val="144"/>
        </w:rPr>
      </w:pPr>
    </w:p>
    <w:p w:rsid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144"/>
          <w:szCs w:val="144"/>
        </w:rPr>
      </w:pPr>
    </w:p>
    <w:p w:rsidR="00FD70FA" w:rsidRDefault="00545037" w:rsidP="00FD70FA">
      <w:pPr>
        <w:spacing w:before="120" w:after="120" w:line="480" w:lineRule="atLeast"/>
        <w:jc w:val="center"/>
        <w:outlineLvl w:val="0"/>
        <w:rPr>
          <w:rFonts w:ascii="inherit" w:eastAsia="Times New Roman" w:hAnsi="inherit" w:cs="Helvetica"/>
          <w:b/>
          <w:bCs/>
          <w:color w:val="000000" w:themeColor="text1"/>
          <w:kern w:val="36"/>
          <w:sz w:val="144"/>
          <w:szCs w:val="144"/>
        </w:rPr>
      </w:pPr>
      <w:r w:rsidRPr="00FD70FA">
        <w:rPr>
          <w:rFonts w:ascii="inherit" w:eastAsia="Times New Roman" w:hAnsi="inherit" w:cs="Helvetica"/>
          <w:b/>
          <w:bCs/>
          <w:color w:val="000000" w:themeColor="text1"/>
          <w:kern w:val="36"/>
          <w:sz w:val="144"/>
          <w:szCs w:val="144"/>
        </w:rPr>
        <w:t>Соц</w:t>
      </w:r>
      <w:r w:rsidR="00FD70FA" w:rsidRPr="00FD70FA">
        <w:rPr>
          <w:rFonts w:ascii="inherit" w:eastAsia="Times New Roman" w:hAnsi="inherit" w:cs="Helvetica"/>
          <w:b/>
          <w:bCs/>
          <w:color w:val="000000" w:themeColor="text1"/>
          <w:kern w:val="36"/>
          <w:sz w:val="144"/>
          <w:szCs w:val="144"/>
        </w:rPr>
        <w:t xml:space="preserve">иальные проекты </w:t>
      </w:r>
    </w:p>
    <w:p w:rsidR="00545037" w:rsidRP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144"/>
          <w:szCs w:val="144"/>
        </w:rPr>
      </w:pPr>
      <w:r w:rsidRPr="00FD70FA">
        <w:rPr>
          <w:rFonts w:ascii="inherit" w:eastAsia="Times New Roman" w:hAnsi="inherit" w:cs="Helvetica"/>
          <w:b/>
          <w:bCs/>
          <w:color w:val="000000" w:themeColor="text1"/>
          <w:kern w:val="36"/>
          <w:sz w:val="144"/>
          <w:szCs w:val="144"/>
        </w:rPr>
        <w:t>в начальной школе</w:t>
      </w:r>
    </w:p>
    <w:p w:rsidR="00FD70FA" w:rsidRP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144"/>
          <w:szCs w:val="144"/>
        </w:rPr>
      </w:pPr>
    </w:p>
    <w:p w:rsid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54"/>
          <w:szCs w:val="54"/>
        </w:rPr>
      </w:pPr>
    </w:p>
    <w:p w:rsid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54"/>
          <w:szCs w:val="54"/>
        </w:rPr>
      </w:pPr>
    </w:p>
    <w:p w:rsidR="00FD70FA" w:rsidRDefault="00FD70FA" w:rsidP="00FD70FA">
      <w:pPr>
        <w:spacing w:before="120" w:after="120" w:line="480" w:lineRule="atLeast"/>
        <w:jc w:val="center"/>
        <w:outlineLvl w:val="0"/>
        <w:rPr>
          <w:rFonts w:ascii="inherit" w:eastAsia="Times New Roman" w:hAnsi="inherit" w:cs="Helvetica"/>
          <w:b/>
          <w:bCs/>
          <w:color w:val="000000" w:themeColor="text1"/>
          <w:kern w:val="36"/>
          <w:sz w:val="54"/>
          <w:szCs w:val="54"/>
        </w:rPr>
      </w:pPr>
    </w:p>
    <w:p w:rsidR="00545037" w:rsidRPr="00545037" w:rsidRDefault="00545037" w:rsidP="00545037">
      <w:pPr>
        <w:spacing w:before="120" w:after="120" w:line="480" w:lineRule="atLeast"/>
        <w:outlineLvl w:val="2"/>
        <w:rPr>
          <w:rFonts w:ascii="inherit" w:eastAsia="Times New Roman" w:hAnsi="inherit" w:cs="Helvetica"/>
          <w:b/>
          <w:bCs/>
          <w:color w:val="333333"/>
          <w:sz w:val="34"/>
          <w:szCs w:val="34"/>
        </w:rPr>
      </w:pPr>
      <w:r w:rsidRPr="00545037">
        <w:rPr>
          <w:rFonts w:ascii="inherit" w:eastAsia="Times New Roman" w:hAnsi="inherit" w:cs="Helvetica"/>
          <w:b/>
          <w:bCs/>
          <w:color w:val="000000" w:themeColor="text1"/>
          <w:sz w:val="34"/>
          <w:szCs w:val="34"/>
        </w:rPr>
        <w:lastRenderedPageBreak/>
        <w:t>Педагогический паспорт проекта «Ёлочка</w:t>
      </w:r>
      <w:r w:rsidRPr="00545037">
        <w:rPr>
          <w:rFonts w:ascii="inherit" w:eastAsia="Times New Roman" w:hAnsi="inherit" w:cs="Helvetica"/>
          <w:b/>
          <w:bCs/>
          <w:color w:val="333333"/>
          <w:sz w:val="34"/>
          <w:szCs w:val="34"/>
        </w:rPr>
        <w:t>»</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Актуальность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Актуальным является такое направление как экологическое воспитание школьников. Проектная деятельность сегодня стала эффективным средством формирования экологической культуры учащихся, становления их гражданского сознания. Эту работу мы рассматриваем, как часть системы социального становления личности.</w:t>
      </w:r>
      <w:r w:rsidRPr="00545037">
        <w:rPr>
          <w:rFonts w:ascii="Times New Roman" w:eastAsia="Times New Roman" w:hAnsi="Times New Roman" w:cs="Times New Roman"/>
          <w:color w:val="333333"/>
          <w:sz w:val="28"/>
          <w:szCs w:val="28"/>
        </w:rPr>
        <w:br/>
        <w:t xml:space="preserve">Проект «Ёлочка» и акция «В защиту ёлочек»  является эффективным средством формирования активной гражданской позиции школьников и их экологической культуры.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Цель проекта: </w:t>
      </w:r>
      <w:r w:rsidRPr="00545037">
        <w:rPr>
          <w:rFonts w:ascii="Times New Roman" w:eastAsia="Times New Roman" w:hAnsi="Times New Roman" w:cs="Times New Roman"/>
          <w:color w:val="333333"/>
          <w:sz w:val="28"/>
          <w:szCs w:val="28"/>
        </w:rPr>
        <w:t xml:space="preserve">формирование активной гражданской позиции школьников и их экологической культуры через участие в социально-значимой деятельности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Задачи проекта: </w:t>
      </w:r>
    </w:p>
    <w:p w:rsidR="00545037" w:rsidRPr="00545037" w:rsidRDefault="00545037" w:rsidP="00545037">
      <w:pPr>
        <w:spacing w:before="100" w:beforeAutospacing="1" w:after="100" w:afterAutospacing="1" w:line="240" w:lineRule="atLeast"/>
        <w:jc w:val="both"/>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пропагандировать экологическую культуру;</w:t>
      </w:r>
    </w:p>
    <w:p w:rsidR="00545037" w:rsidRPr="00545037" w:rsidRDefault="00545037" w:rsidP="00545037">
      <w:pPr>
        <w:spacing w:before="100" w:beforeAutospacing="1" w:after="100" w:afterAutospacing="1" w:line="240" w:lineRule="atLeast"/>
        <w:jc w:val="both"/>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использовать возможности для привлечения школьников к социально-активной жизни;</w:t>
      </w:r>
    </w:p>
    <w:p w:rsidR="00545037" w:rsidRPr="00545037" w:rsidRDefault="00545037" w:rsidP="00545037">
      <w:pPr>
        <w:spacing w:before="100" w:beforeAutospacing="1" w:after="100" w:afterAutospacing="1" w:line="240" w:lineRule="atLeast"/>
        <w:jc w:val="both"/>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способствовать формированию у детей сознательного отношения к охране и сохранению природы. </w:t>
      </w:r>
    </w:p>
    <w:p w:rsidR="00545037" w:rsidRPr="00545037" w:rsidRDefault="00545037" w:rsidP="00545037">
      <w:pPr>
        <w:spacing w:before="100" w:beforeAutospacing="1" w:after="100" w:afterAutospacing="1" w:line="240" w:lineRule="atLeast"/>
        <w:jc w:val="both"/>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освоение навыков коммуникативной культуры, работы в коллективе;</w:t>
      </w:r>
    </w:p>
    <w:p w:rsidR="00FD70FA" w:rsidRDefault="00FD70FA" w:rsidP="00545037">
      <w:pPr>
        <w:spacing w:before="100" w:beforeAutospacing="1" w:after="100" w:afterAutospacing="1" w:line="240" w:lineRule="atLeast"/>
        <w:jc w:val="both"/>
        <w:rPr>
          <w:rFonts w:ascii="Times New Roman" w:eastAsia="Times New Roman" w:hAnsi="Times New Roman" w:cs="Times New Roman"/>
          <w:b/>
          <w:bCs/>
          <w:color w:val="333333"/>
          <w:sz w:val="28"/>
          <w:szCs w:val="28"/>
        </w:rPr>
      </w:pPr>
    </w:p>
    <w:p w:rsidR="00545037" w:rsidRPr="00545037" w:rsidRDefault="00545037" w:rsidP="00545037">
      <w:pPr>
        <w:spacing w:before="100" w:beforeAutospacing="1" w:after="100" w:afterAutospacing="1" w:line="240" w:lineRule="atLeast"/>
        <w:jc w:val="both"/>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Адресная направленность:</w:t>
      </w:r>
    </w:p>
    <w:p w:rsidR="00545037" w:rsidRPr="00545037" w:rsidRDefault="00545037" w:rsidP="00545037">
      <w:pPr>
        <w:spacing w:before="100" w:beforeAutospacing="1" w:after="100" w:afterAutospacing="1" w:line="240" w:lineRule="atLeast"/>
        <w:jc w:val="both"/>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Прое</w:t>
      </w:r>
      <w:r w:rsidR="00F10A92">
        <w:rPr>
          <w:rFonts w:ascii="Times New Roman" w:eastAsia="Times New Roman" w:hAnsi="Times New Roman" w:cs="Times New Roman"/>
          <w:color w:val="333333"/>
          <w:sz w:val="28"/>
          <w:szCs w:val="28"/>
        </w:rPr>
        <w:t>кт рассчитан для учащихся 2</w:t>
      </w:r>
      <w:r w:rsidRPr="00545037">
        <w:rPr>
          <w:rFonts w:ascii="Times New Roman" w:eastAsia="Times New Roman" w:hAnsi="Times New Roman" w:cs="Times New Roman"/>
          <w:color w:val="333333"/>
          <w:sz w:val="28"/>
          <w:szCs w:val="28"/>
        </w:rPr>
        <w:t xml:space="preserve"> класса, которые способны</w:t>
      </w:r>
      <w:r w:rsidR="00F10A92">
        <w:rPr>
          <w:rFonts w:ascii="Times New Roman" w:eastAsia="Times New Roman" w:hAnsi="Times New Roman" w:cs="Times New Roman"/>
          <w:color w:val="333333"/>
          <w:sz w:val="28"/>
          <w:szCs w:val="28"/>
        </w:rPr>
        <w:t xml:space="preserve"> реализовать данную идею за 20</w:t>
      </w:r>
      <w:r w:rsidR="005C7799">
        <w:rPr>
          <w:rFonts w:ascii="Times New Roman" w:eastAsia="Times New Roman" w:hAnsi="Times New Roman" w:cs="Times New Roman"/>
          <w:color w:val="333333"/>
          <w:sz w:val="28"/>
          <w:szCs w:val="28"/>
        </w:rPr>
        <w:t>20</w:t>
      </w:r>
      <w:r w:rsidR="00F10A92">
        <w:rPr>
          <w:rFonts w:ascii="Times New Roman" w:eastAsia="Times New Roman" w:hAnsi="Times New Roman" w:cs="Times New Roman"/>
          <w:color w:val="333333"/>
          <w:sz w:val="28"/>
          <w:szCs w:val="28"/>
        </w:rPr>
        <w:t>-20</w:t>
      </w:r>
      <w:r w:rsidR="005C7799">
        <w:rPr>
          <w:rFonts w:ascii="Times New Roman" w:eastAsia="Times New Roman" w:hAnsi="Times New Roman" w:cs="Times New Roman"/>
          <w:color w:val="333333"/>
          <w:sz w:val="28"/>
          <w:szCs w:val="28"/>
        </w:rPr>
        <w:t>21</w:t>
      </w:r>
      <w:r w:rsidRPr="00545037">
        <w:rPr>
          <w:rFonts w:ascii="Times New Roman" w:eastAsia="Times New Roman" w:hAnsi="Times New Roman" w:cs="Times New Roman"/>
          <w:color w:val="333333"/>
          <w:sz w:val="28"/>
          <w:szCs w:val="28"/>
        </w:rPr>
        <w:t xml:space="preserve">гг.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Партнеры и их роль в проекте</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В ходе подготовки и реализации проекта необходимы партнеры, в качестве которых выступают учитель, родители, специалист-биолог.</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Проект предполагает:</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lastRenderedPageBreak/>
        <w:t>1. Проведение просветительской, исследовательской и агитационной деятельности, направленной на пропаганду среди учеников класса и начальной школы экологической культуры и понимания ценности природы.</w:t>
      </w:r>
      <w:r w:rsidRPr="00545037">
        <w:rPr>
          <w:rFonts w:ascii="Times New Roman" w:eastAsia="Times New Roman" w:hAnsi="Times New Roman" w:cs="Times New Roman"/>
          <w:color w:val="333333"/>
          <w:sz w:val="28"/>
          <w:szCs w:val="28"/>
        </w:rPr>
        <w:br/>
        <w:t>2. Проведение исследования, сбор информации, встречу с биологом</w:t>
      </w:r>
      <w:r w:rsidR="00F10A92">
        <w:rPr>
          <w:rFonts w:ascii="Times New Roman" w:eastAsia="Times New Roman" w:hAnsi="Times New Roman" w:cs="Times New Roman"/>
          <w:color w:val="333333"/>
          <w:sz w:val="28"/>
          <w:szCs w:val="28"/>
        </w:rPr>
        <w:t>.</w:t>
      </w:r>
      <w:r w:rsidR="00F10A92">
        <w:rPr>
          <w:rFonts w:ascii="Times New Roman" w:eastAsia="Times New Roman" w:hAnsi="Times New Roman" w:cs="Times New Roman"/>
          <w:color w:val="333333"/>
          <w:sz w:val="28"/>
          <w:szCs w:val="28"/>
        </w:rPr>
        <w:br/>
        <w:t>3. Создание учащимися листовок</w:t>
      </w:r>
      <w:r w:rsidRPr="00545037">
        <w:rPr>
          <w:rFonts w:ascii="Times New Roman" w:eastAsia="Times New Roman" w:hAnsi="Times New Roman" w:cs="Times New Roman"/>
          <w:color w:val="333333"/>
          <w:sz w:val="28"/>
          <w:szCs w:val="28"/>
        </w:rPr>
        <w:t xml:space="preserve">, стенда, создание мультимедийной презентации.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Этапы реализации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Аналитический, диагностический этап</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uto"/>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Организация деятельности творческой группы. </w:t>
      </w:r>
    </w:p>
    <w:p w:rsidR="00545037" w:rsidRPr="00545037" w:rsidRDefault="00545037" w:rsidP="00FD70FA">
      <w:pPr>
        <w:spacing w:before="100" w:beforeAutospacing="1" w:after="0" w:line="240" w:lineRule="auto"/>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Планирование работы по проекту.</w:t>
      </w:r>
    </w:p>
    <w:p w:rsidR="00545037" w:rsidRPr="00545037" w:rsidRDefault="00545037" w:rsidP="00FD70FA">
      <w:pPr>
        <w:spacing w:before="100" w:beforeAutospacing="1" w:after="0" w:line="240" w:lineRule="auto"/>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Изучение мотивационной сферы воспитанников в области экологической грамотности.</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Организационно-деятельностный этап </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Организация проектной деятельности учащихся.</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Сбор информации по теме проекта. Встреча со специалистом-биологом. Подготовка агитационного материала. Сочинение листовок, фотоматериалов. </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Оформление стенда «В защиту ёлочек»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Итоговый этап</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Изучение и обобщение данных по теме проекта.</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Подготовка презентации.</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Обобщение опыта по итогам реализации проекта. </w:t>
      </w:r>
    </w:p>
    <w:p w:rsidR="00545037" w:rsidRPr="00545037" w:rsidRDefault="00545037" w:rsidP="00FD70FA">
      <w:pPr>
        <w:spacing w:before="100" w:beforeAutospacing="1"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Презен</w:t>
      </w:r>
      <w:r w:rsidR="00F10A92">
        <w:rPr>
          <w:rFonts w:ascii="Times New Roman" w:eastAsia="Times New Roman" w:hAnsi="Times New Roman" w:cs="Times New Roman"/>
          <w:color w:val="333333"/>
          <w:sz w:val="28"/>
          <w:szCs w:val="28"/>
        </w:rPr>
        <w:t xml:space="preserve">тация итогов проекта на </w:t>
      </w:r>
      <w:proofErr w:type="gramStart"/>
      <w:r w:rsidR="00F10A92">
        <w:rPr>
          <w:rFonts w:ascii="Times New Roman" w:eastAsia="Times New Roman" w:hAnsi="Times New Roman" w:cs="Times New Roman"/>
          <w:color w:val="333333"/>
          <w:sz w:val="28"/>
          <w:szCs w:val="28"/>
        </w:rPr>
        <w:t xml:space="preserve">школьном </w:t>
      </w:r>
      <w:r w:rsidRPr="00545037">
        <w:rPr>
          <w:rFonts w:ascii="Times New Roman" w:eastAsia="Times New Roman" w:hAnsi="Times New Roman" w:cs="Times New Roman"/>
          <w:color w:val="333333"/>
          <w:sz w:val="28"/>
          <w:szCs w:val="28"/>
        </w:rPr>
        <w:t xml:space="preserve"> конк</w:t>
      </w:r>
      <w:r w:rsidR="00F10A92">
        <w:rPr>
          <w:rFonts w:ascii="Times New Roman" w:eastAsia="Times New Roman" w:hAnsi="Times New Roman" w:cs="Times New Roman"/>
          <w:color w:val="333333"/>
          <w:sz w:val="28"/>
          <w:szCs w:val="28"/>
        </w:rPr>
        <w:t>урсе</w:t>
      </w:r>
      <w:proofErr w:type="gramEnd"/>
      <w:r w:rsidR="00F10A92">
        <w:rPr>
          <w:rFonts w:ascii="Times New Roman" w:eastAsia="Times New Roman" w:hAnsi="Times New Roman" w:cs="Times New Roman"/>
          <w:color w:val="333333"/>
          <w:sz w:val="28"/>
          <w:szCs w:val="28"/>
        </w:rPr>
        <w:t xml:space="preserve"> «Неделя  науки 20</w:t>
      </w:r>
      <w:r w:rsidR="005C7799">
        <w:rPr>
          <w:rFonts w:ascii="Times New Roman" w:eastAsia="Times New Roman" w:hAnsi="Times New Roman" w:cs="Times New Roman"/>
          <w:color w:val="333333"/>
          <w:sz w:val="28"/>
          <w:szCs w:val="28"/>
        </w:rPr>
        <w:t>20</w:t>
      </w:r>
      <w:r w:rsidRPr="00545037">
        <w:rPr>
          <w:rFonts w:ascii="Times New Roman" w:eastAsia="Times New Roman" w:hAnsi="Times New Roman" w:cs="Times New Roman"/>
          <w:color w:val="333333"/>
          <w:sz w:val="28"/>
          <w:szCs w:val="28"/>
        </w:rPr>
        <w:t>» в номинации «Социальные проекты».</w:t>
      </w:r>
    </w:p>
    <w:p w:rsidR="00FD70FA" w:rsidRDefault="00FD70FA" w:rsidP="00FD70FA">
      <w:pPr>
        <w:spacing w:before="120" w:after="0" w:line="480" w:lineRule="atLeast"/>
        <w:outlineLvl w:val="2"/>
        <w:rPr>
          <w:rFonts w:ascii="Times New Roman" w:eastAsia="Times New Roman" w:hAnsi="Times New Roman" w:cs="Times New Roman"/>
          <w:b/>
          <w:bCs/>
          <w:color w:val="000000" w:themeColor="text1"/>
          <w:sz w:val="28"/>
          <w:szCs w:val="28"/>
        </w:rPr>
      </w:pPr>
    </w:p>
    <w:p w:rsidR="00FD70FA" w:rsidRDefault="00FD70FA" w:rsidP="00545037">
      <w:pPr>
        <w:spacing w:before="120" w:after="120" w:line="480" w:lineRule="atLeast"/>
        <w:outlineLvl w:val="2"/>
        <w:rPr>
          <w:rFonts w:ascii="Times New Roman" w:eastAsia="Times New Roman" w:hAnsi="Times New Roman" w:cs="Times New Roman"/>
          <w:b/>
          <w:bCs/>
          <w:color w:val="000000" w:themeColor="text1"/>
          <w:sz w:val="28"/>
          <w:szCs w:val="28"/>
        </w:rPr>
      </w:pPr>
    </w:p>
    <w:p w:rsidR="00FD70FA" w:rsidRDefault="00FD70FA" w:rsidP="00545037">
      <w:pPr>
        <w:spacing w:before="120" w:after="120" w:line="480" w:lineRule="atLeast"/>
        <w:outlineLvl w:val="2"/>
        <w:rPr>
          <w:rFonts w:ascii="Times New Roman" w:eastAsia="Times New Roman" w:hAnsi="Times New Roman" w:cs="Times New Roman"/>
          <w:b/>
          <w:bCs/>
          <w:color w:val="000000" w:themeColor="text1"/>
          <w:sz w:val="28"/>
          <w:szCs w:val="28"/>
        </w:rPr>
      </w:pPr>
    </w:p>
    <w:p w:rsidR="00FD70FA" w:rsidRDefault="00FD70FA" w:rsidP="00545037">
      <w:pPr>
        <w:spacing w:before="120" w:after="120" w:line="480" w:lineRule="atLeast"/>
        <w:outlineLvl w:val="2"/>
        <w:rPr>
          <w:rFonts w:ascii="Times New Roman" w:eastAsia="Times New Roman" w:hAnsi="Times New Roman" w:cs="Times New Roman"/>
          <w:b/>
          <w:bCs/>
          <w:color w:val="000000" w:themeColor="text1"/>
          <w:sz w:val="28"/>
          <w:szCs w:val="28"/>
        </w:rPr>
      </w:pPr>
    </w:p>
    <w:p w:rsidR="005C7799" w:rsidRDefault="005C7799" w:rsidP="00545037">
      <w:pPr>
        <w:spacing w:before="120" w:after="120" w:line="480" w:lineRule="atLeast"/>
        <w:outlineLvl w:val="2"/>
        <w:rPr>
          <w:rFonts w:ascii="Times New Roman" w:eastAsia="Times New Roman" w:hAnsi="Times New Roman" w:cs="Times New Roman"/>
          <w:b/>
          <w:bCs/>
          <w:color w:val="000000" w:themeColor="text1"/>
          <w:sz w:val="28"/>
          <w:szCs w:val="28"/>
        </w:rPr>
      </w:pPr>
    </w:p>
    <w:p w:rsidR="005C7799" w:rsidRDefault="005C7799" w:rsidP="00545037">
      <w:pPr>
        <w:spacing w:before="120" w:after="120" w:line="480" w:lineRule="atLeast"/>
        <w:outlineLvl w:val="2"/>
        <w:rPr>
          <w:rFonts w:ascii="Times New Roman" w:eastAsia="Times New Roman" w:hAnsi="Times New Roman" w:cs="Times New Roman"/>
          <w:b/>
          <w:bCs/>
          <w:color w:val="000000" w:themeColor="text1"/>
          <w:sz w:val="28"/>
          <w:szCs w:val="28"/>
        </w:rPr>
      </w:pPr>
    </w:p>
    <w:p w:rsidR="00545037" w:rsidRPr="00545037" w:rsidRDefault="00545037" w:rsidP="00545037">
      <w:pPr>
        <w:spacing w:before="120" w:after="120" w:line="480" w:lineRule="atLeast"/>
        <w:outlineLvl w:val="2"/>
        <w:rPr>
          <w:rFonts w:ascii="Times New Roman" w:eastAsia="Times New Roman" w:hAnsi="Times New Roman" w:cs="Times New Roman"/>
          <w:b/>
          <w:bCs/>
          <w:color w:val="000000" w:themeColor="text1"/>
          <w:sz w:val="28"/>
          <w:szCs w:val="28"/>
        </w:rPr>
      </w:pPr>
      <w:r w:rsidRPr="00545037">
        <w:rPr>
          <w:rFonts w:ascii="Times New Roman" w:eastAsia="Times New Roman" w:hAnsi="Times New Roman" w:cs="Times New Roman"/>
          <w:b/>
          <w:bCs/>
          <w:color w:val="000000" w:themeColor="text1"/>
          <w:sz w:val="28"/>
          <w:szCs w:val="28"/>
        </w:rPr>
        <w:lastRenderedPageBreak/>
        <w:t>Педагогический паспорт проекта «Театр здоровья»</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Актуальность</w:t>
      </w:r>
      <w:r w:rsidRPr="00545037">
        <w:rPr>
          <w:rFonts w:ascii="Times New Roman" w:eastAsia="Times New Roman" w:hAnsi="Times New Roman" w:cs="Times New Roman"/>
          <w:color w:val="333333"/>
          <w:sz w:val="28"/>
          <w:szCs w:val="28"/>
        </w:rPr>
        <w:t>. Здоровье – самое дорогое, что есть у человека. Бережное отношение к своему собственному здоровью нужно воспитывать с самого детства.</w:t>
      </w:r>
      <w:r w:rsidRPr="00545037">
        <w:rPr>
          <w:rFonts w:ascii="Times New Roman" w:eastAsia="Times New Roman" w:hAnsi="Times New Roman" w:cs="Times New Roman"/>
          <w:color w:val="333333"/>
          <w:sz w:val="28"/>
          <w:szCs w:val="28"/>
        </w:rPr>
        <w:br/>
        <w:t>Проблема сохранения здоровья остается самой острой социальной проблемой общества.</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Цель проекта: </w:t>
      </w:r>
      <w:r w:rsidRPr="00545037">
        <w:rPr>
          <w:rFonts w:ascii="Times New Roman" w:eastAsia="Times New Roman" w:hAnsi="Times New Roman" w:cs="Times New Roman"/>
          <w:color w:val="333333"/>
          <w:sz w:val="28"/>
          <w:szCs w:val="28"/>
        </w:rPr>
        <w:t>формирование мотивации здорового образа жизни у школьников, воспитание убеждённости и потребности в нем – через участие в конкретных, востребованных детьми, разнообразных видах деятельности.</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Задачи проекта: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пропагандировать здоровый образ жизни;</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использовать возможности для привлечения школьников к социально-активной жизни;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способствовать формированию у детей сознательного отношения к своему здоровью.</w:t>
      </w:r>
    </w:p>
    <w:p w:rsidR="00FD70FA" w:rsidRDefault="00FD70FA" w:rsidP="00FD70FA">
      <w:pPr>
        <w:spacing w:after="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Адресная направленность:</w:t>
      </w:r>
    </w:p>
    <w:p w:rsidR="00545037" w:rsidRPr="00545037" w:rsidRDefault="00FD70FA" w:rsidP="00545037">
      <w:pPr>
        <w:spacing w:after="120" w:line="24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Проект рассчитан для </w:t>
      </w:r>
      <w:proofErr w:type="gramStart"/>
      <w:r>
        <w:rPr>
          <w:rFonts w:ascii="Times New Roman" w:eastAsia="Times New Roman" w:hAnsi="Times New Roman" w:cs="Times New Roman"/>
          <w:color w:val="333333"/>
          <w:sz w:val="28"/>
          <w:szCs w:val="28"/>
        </w:rPr>
        <w:t xml:space="preserve">учащихся </w:t>
      </w:r>
      <w:r w:rsidR="00545037" w:rsidRPr="00545037">
        <w:rPr>
          <w:rFonts w:ascii="Times New Roman" w:eastAsia="Times New Roman" w:hAnsi="Times New Roman" w:cs="Times New Roman"/>
          <w:color w:val="333333"/>
          <w:sz w:val="28"/>
          <w:szCs w:val="28"/>
        </w:rPr>
        <w:t xml:space="preserve"> класса</w:t>
      </w:r>
      <w:proofErr w:type="gramEnd"/>
      <w:r w:rsidR="00545037" w:rsidRPr="00545037">
        <w:rPr>
          <w:rFonts w:ascii="Times New Roman" w:eastAsia="Times New Roman" w:hAnsi="Times New Roman" w:cs="Times New Roman"/>
          <w:color w:val="333333"/>
          <w:sz w:val="28"/>
          <w:szCs w:val="28"/>
        </w:rPr>
        <w:t>, которые способны</w:t>
      </w:r>
      <w:r>
        <w:rPr>
          <w:rFonts w:ascii="Times New Roman" w:eastAsia="Times New Roman" w:hAnsi="Times New Roman" w:cs="Times New Roman"/>
          <w:color w:val="333333"/>
          <w:sz w:val="28"/>
          <w:szCs w:val="28"/>
        </w:rPr>
        <w:t xml:space="preserve"> реализовать данную идею за 20</w:t>
      </w:r>
      <w:r w:rsidR="005C7799">
        <w:rPr>
          <w:rFonts w:ascii="Times New Roman" w:eastAsia="Times New Roman" w:hAnsi="Times New Roman" w:cs="Times New Roman"/>
          <w:color w:val="333333"/>
          <w:sz w:val="28"/>
          <w:szCs w:val="28"/>
        </w:rPr>
        <w:t>20</w:t>
      </w:r>
      <w:r>
        <w:rPr>
          <w:rFonts w:ascii="Times New Roman" w:eastAsia="Times New Roman" w:hAnsi="Times New Roman" w:cs="Times New Roman"/>
          <w:color w:val="333333"/>
          <w:sz w:val="28"/>
          <w:szCs w:val="28"/>
        </w:rPr>
        <w:t>-20</w:t>
      </w:r>
      <w:r w:rsidR="005C7799">
        <w:rPr>
          <w:rFonts w:ascii="Times New Roman" w:eastAsia="Times New Roman" w:hAnsi="Times New Roman" w:cs="Times New Roman"/>
          <w:color w:val="333333"/>
          <w:sz w:val="28"/>
          <w:szCs w:val="28"/>
        </w:rPr>
        <w:t>21</w:t>
      </w:r>
      <w:r w:rsidR="00545037" w:rsidRPr="00545037">
        <w:rPr>
          <w:rFonts w:ascii="Times New Roman" w:eastAsia="Times New Roman" w:hAnsi="Times New Roman" w:cs="Times New Roman"/>
          <w:color w:val="333333"/>
          <w:sz w:val="28"/>
          <w:szCs w:val="28"/>
        </w:rPr>
        <w:t xml:space="preserve"> гг.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Партнеры.</w:t>
      </w:r>
      <w:r w:rsidRPr="00545037">
        <w:rPr>
          <w:rFonts w:ascii="Times New Roman" w:eastAsia="Times New Roman" w:hAnsi="Times New Roman" w:cs="Times New Roman"/>
          <w:color w:val="333333"/>
          <w:sz w:val="28"/>
          <w:szCs w:val="28"/>
        </w:rPr>
        <w:t>В ходе подготовки и реализации проекта необходимы партнеры, в качестве которых выступают учитель, родители.</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Проект предполагает:</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1. Информационно-методическую работу со школьниками, выразившими желание принять участие в работе по данному проекту. </w:t>
      </w:r>
      <w:r w:rsidRPr="00545037">
        <w:rPr>
          <w:rFonts w:ascii="Times New Roman" w:eastAsia="Times New Roman" w:hAnsi="Times New Roman" w:cs="Times New Roman"/>
          <w:color w:val="333333"/>
          <w:sz w:val="28"/>
          <w:szCs w:val="28"/>
        </w:rPr>
        <w:br/>
        <w:t>2. Создание учащимися театрального представления по проблеме формирования здорового образа жизни школьников, профилактике негативных привычек.</w:t>
      </w:r>
      <w:r w:rsidRPr="00545037">
        <w:rPr>
          <w:rFonts w:ascii="Times New Roman" w:eastAsia="Times New Roman" w:hAnsi="Times New Roman" w:cs="Times New Roman"/>
          <w:color w:val="333333"/>
          <w:sz w:val="28"/>
          <w:szCs w:val="28"/>
        </w:rPr>
        <w:br/>
        <w:t>3. Проведение просветительской и агитационной деятельности, направленной на пропаганду среди учеников класса и начальной школы понимания ценности здорового образа жизни.</w:t>
      </w:r>
      <w:r w:rsidRPr="00545037">
        <w:rPr>
          <w:rFonts w:ascii="Times New Roman" w:eastAsia="Times New Roman" w:hAnsi="Times New Roman" w:cs="Times New Roman"/>
          <w:color w:val="333333"/>
          <w:sz w:val="28"/>
          <w:szCs w:val="28"/>
        </w:rPr>
        <w:br/>
        <w:t xml:space="preserve">4. Развитие творческой деятельности школьников.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lastRenderedPageBreak/>
        <w:t>Этапы реализации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Аналитический, диагностический этап</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Организация деятельности творческой группы.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Планирование работы по проекту.</w:t>
      </w:r>
    </w:p>
    <w:p w:rsid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Изучение мотивационной сферы воспитанников в области здоровьесбережения.</w:t>
      </w:r>
    </w:p>
    <w:p w:rsidR="00FD70FA" w:rsidRPr="00545037" w:rsidRDefault="00FD70FA" w:rsidP="00FD70FA">
      <w:pPr>
        <w:spacing w:after="0" w:line="240" w:lineRule="atLeast"/>
        <w:rPr>
          <w:rFonts w:ascii="Times New Roman" w:eastAsia="Times New Roman" w:hAnsi="Times New Roman" w:cs="Times New Roman"/>
          <w:color w:val="333333"/>
          <w:sz w:val="28"/>
          <w:szCs w:val="28"/>
        </w:rPr>
      </w:pP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Организационно-деятельностный этап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Организация проектной деятельности учащихся.</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Сбор информации по теме проекта.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Написание сценария мини-спектакля.</w:t>
      </w:r>
    </w:p>
    <w:p w:rsid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Подготовка представления. </w:t>
      </w:r>
    </w:p>
    <w:p w:rsidR="00FD70FA" w:rsidRPr="00545037" w:rsidRDefault="00FD70FA" w:rsidP="00FD70FA">
      <w:pPr>
        <w:spacing w:after="0" w:line="240" w:lineRule="atLeast"/>
        <w:rPr>
          <w:rFonts w:ascii="Times New Roman" w:eastAsia="Times New Roman" w:hAnsi="Times New Roman" w:cs="Times New Roman"/>
          <w:color w:val="333333"/>
          <w:sz w:val="28"/>
          <w:szCs w:val="28"/>
        </w:rPr>
      </w:pP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Итоговый этап</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Презентация итогов проекта в виде театрального представления.</w:t>
      </w:r>
    </w:p>
    <w:p w:rsid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Рефлексия деятельности. </w:t>
      </w: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FD70FA" w:rsidRDefault="00FD70FA"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5C7799" w:rsidRDefault="005C7799"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5C7799" w:rsidRDefault="005C7799"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5C7799" w:rsidRDefault="005C7799"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5C7799" w:rsidRPr="00545037" w:rsidRDefault="005C7799" w:rsidP="00545037">
      <w:pPr>
        <w:spacing w:before="100" w:beforeAutospacing="1" w:after="100" w:afterAutospacing="1" w:line="240" w:lineRule="atLeast"/>
        <w:rPr>
          <w:rFonts w:ascii="Times New Roman" w:eastAsia="Times New Roman" w:hAnsi="Times New Roman" w:cs="Times New Roman"/>
          <w:color w:val="333333"/>
          <w:sz w:val="28"/>
          <w:szCs w:val="28"/>
        </w:rPr>
      </w:pPr>
    </w:p>
    <w:p w:rsidR="00545037" w:rsidRPr="00545037" w:rsidRDefault="00545037" w:rsidP="00545037">
      <w:pPr>
        <w:spacing w:before="120" w:after="120" w:line="480" w:lineRule="atLeast"/>
        <w:outlineLvl w:val="2"/>
        <w:rPr>
          <w:rFonts w:ascii="Times New Roman" w:eastAsia="Times New Roman" w:hAnsi="Times New Roman" w:cs="Times New Roman"/>
          <w:b/>
          <w:bCs/>
          <w:color w:val="000000" w:themeColor="text1"/>
          <w:sz w:val="28"/>
          <w:szCs w:val="28"/>
        </w:rPr>
      </w:pPr>
      <w:r w:rsidRPr="00545037">
        <w:rPr>
          <w:rFonts w:ascii="Times New Roman" w:eastAsia="Times New Roman" w:hAnsi="Times New Roman" w:cs="Times New Roman"/>
          <w:b/>
          <w:bCs/>
          <w:color w:val="000000" w:themeColor="text1"/>
          <w:sz w:val="28"/>
          <w:szCs w:val="28"/>
        </w:rPr>
        <w:lastRenderedPageBreak/>
        <w:t>Педагогический паспорт проекта «Книжкин дом»</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Актуальность проекта.</w:t>
      </w:r>
      <w:r w:rsidRPr="00545037">
        <w:rPr>
          <w:rFonts w:ascii="Times New Roman" w:eastAsia="Times New Roman" w:hAnsi="Times New Roman" w:cs="Times New Roman"/>
          <w:color w:val="333333"/>
          <w:sz w:val="28"/>
          <w:szCs w:val="28"/>
        </w:rPr>
        <w:t xml:space="preserve"> Важное место в образовательном и воспитательном процессах школы занимает библиотека. Детская библиотека является исключительно адаптивным социокультурным институтом. Библиотека связана с общекультурными и просветительскими традициями России. Дети нуждаются в библиотечном пространстве, которое они могут воспринимать как свое собственное детское.</w:t>
      </w:r>
      <w:r w:rsidRPr="00545037">
        <w:rPr>
          <w:rFonts w:ascii="Times New Roman" w:eastAsia="Times New Roman" w:hAnsi="Times New Roman" w:cs="Times New Roman"/>
          <w:color w:val="333333"/>
          <w:sz w:val="28"/>
          <w:szCs w:val="28"/>
        </w:rPr>
        <w:br/>
        <w:t>В образовательном учреждении есть возможность, используя все имеющиеся ресурсы, создать среду развития ребенка через чтение, книгу и нетрадиционные виды носителей информации, отвечающую его половозрастным, социокультурным и индивидуальным особенностям.</w:t>
      </w:r>
      <w:r w:rsidRPr="00545037">
        <w:rPr>
          <w:rFonts w:ascii="Times New Roman" w:eastAsia="Times New Roman" w:hAnsi="Times New Roman" w:cs="Times New Roman"/>
          <w:color w:val="333333"/>
          <w:sz w:val="28"/>
          <w:szCs w:val="28"/>
        </w:rPr>
        <w:br/>
        <w:t>Основная идея – интеграция детей в социокультурную среду общества через чтение, просветительскую деятельность.</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Цель проекта: </w:t>
      </w:r>
      <w:r w:rsidRPr="00545037">
        <w:rPr>
          <w:rFonts w:ascii="Times New Roman" w:eastAsia="Times New Roman" w:hAnsi="Times New Roman" w:cs="Times New Roman"/>
          <w:color w:val="333333"/>
          <w:sz w:val="28"/>
          <w:szCs w:val="28"/>
        </w:rPr>
        <w:t xml:space="preserve">способствовать приобщению детей к культурному наследию своего народа, к его нравственным, эстетическим ценностям.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Задачи проекта:</w:t>
      </w:r>
      <w:r w:rsidRPr="00545037">
        <w:rPr>
          <w:rFonts w:ascii="Times New Roman" w:eastAsia="Times New Roman" w:hAnsi="Times New Roman" w:cs="Times New Roman"/>
          <w:color w:val="333333"/>
          <w:sz w:val="28"/>
          <w:szCs w:val="28"/>
        </w:rPr>
        <w:t xml:space="preserve"> </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создать условия для привлечения школьников к социально-активной жизни;</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проведение просветительской, исследовательской и агитационной деятельности, направленной на пропаганду среди учеников класса и школы культурных ценностей.</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организацию волонтёрской деятельности в образовательном учре</w:t>
      </w:r>
      <w:r>
        <w:rPr>
          <w:rFonts w:ascii="Times New Roman" w:eastAsia="Times New Roman" w:hAnsi="Times New Roman" w:cs="Times New Roman"/>
          <w:color w:val="333333"/>
          <w:sz w:val="28"/>
          <w:szCs w:val="28"/>
        </w:rPr>
        <w:t>ждении, детской  библиотеке им Симонова</w:t>
      </w:r>
      <w:r w:rsidRPr="00545037">
        <w:rPr>
          <w:rFonts w:ascii="Times New Roman" w:eastAsia="Times New Roman" w:hAnsi="Times New Roman" w:cs="Times New Roman"/>
          <w:color w:val="333333"/>
          <w:sz w:val="28"/>
          <w:szCs w:val="28"/>
        </w:rPr>
        <w:t>, в ДОУ.</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Адресная направленность:</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Прое</w:t>
      </w:r>
      <w:r>
        <w:rPr>
          <w:rFonts w:ascii="Times New Roman" w:eastAsia="Times New Roman" w:hAnsi="Times New Roman" w:cs="Times New Roman"/>
          <w:color w:val="333333"/>
          <w:sz w:val="28"/>
          <w:szCs w:val="28"/>
        </w:rPr>
        <w:t xml:space="preserve">кт рассчитан для учащихся </w:t>
      </w:r>
      <w:r w:rsidR="005C7799">
        <w:rPr>
          <w:rFonts w:ascii="Times New Roman" w:eastAsia="Times New Roman" w:hAnsi="Times New Roman" w:cs="Times New Roman"/>
          <w:color w:val="333333"/>
          <w:sz w:val="28"/>
          <w:szCs w:val="28"/>
        </w:rPr>
        <w:t>3</w:t>
      </w:r>
      <w:r w:rsidRPr="00545037">
        <w:rPr>
          <w:rFonts w:ascii="Times New Roman" w:eastAsia="Times New Roman" w:hAnsi="Times New Roman" w:cs="Times New Roman"/>
          <w:color w:val="333333"/>
          <w:sz w:val="28"/>
          <w:szCs w:val="28"/>
        </w:rPr>
        <w:t xml:space="preserve"> класса, которые способны</w:t>
      </w:r>
      <w:r>
        <w:rPr>
          <w:rFonts w:ascii="Times New Roman" w:eastAsia="Times New Roman" w:hAnsi="Times New Roman" w:cs="Times New Roman"/>
          <w:color w:val="333333"/>
          <w:sz w:val="28"/>
          <w:szCs w:val="28"/>
        </w:rPr>
        <w:t xml:space="preserve"> реализовать данную идею за 20</w:t>
      </w:r>
      <w:r w:rsidR="005C7799">
        <w:rPr>
          <w:rFonts w:ascii="Times New Roman" w:eastAsia="Times New Roman" w:hAnsi="Times New Roman" w:cs="Times New Roman"/>
          <w:color w:val="333333"/>
          <w:sz w:val="28"/>
          <w:szCs w:val="28"/>
        </w:rPr>
        <w:t>21</w:t>
      </w:r>
      <w:r>
        <w:rPr>
          <w:rFonts w:ascii="Times New Roman" w:eastAsia="Times New Roman" w:hAnsi="Times New Roman" w:cs="Times New Roman"/>
          <w:color w:val="333333"/>
          <w:sz w:val="28"/>
          <w:szCs w:val="28"/>
        </w:rPr>
        <w:t>-20</w:t>
      </w:r>
      <w:r w:rsidR="005C7799">
        <w:rPr>
          <w:rFonts w:ascii="Times New Roman" w:eastAsia="Times New Roman" w:hAnsi="Times New Roman" w:cs="Times New Roman"/>
          <w:color w:val="333333"/>
          <w:sz w:val="28"/>
          <w:szCs w:val="28"/>
        </w:rPr>
        <w:t>22</w:t>
      </w:r>
      <w:r w:rsidRPr="00545037">
        <w:rPr>
          <w:rFonts w:ascii="Times New Roman" w:eastAsia="Times New Roman" w:hAnsi="Times New Roman" w:cs="Times New Roman"/>
          <w:color w:val="333333"/>
          <w:sz w:val="28"/>
          <w:szCs w:val="28"/>
        </w:rPr>
        <w:t xml:space="preserve"> гг.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Проект предполагает</w:t>
      </w:r>
      <w:r w:rsidRPr="00545037">
        <w:rPr>
          <w:rFonts w:ascii="Times New Roman" w:eastAsia="Times New Roman" w:hAnsi="Times New Roman" w:cs="Times New Roman"/>
          <w:b/>
          <w:bCs/>
          <w:i/>
          <w:iCs/>
          <w:color w:val="333333"/>
          <w:sz w:val="28"/>
          <w:szCs w:val="28"/>
        </w:rPr>
        <w:t>:</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Проведение волонтёрским отрядом совместных мероприятий с социальным партнёром – библиотекой.</w:t>
      </w:r>
      <w:r w:rsidRPr="00545037">
        <w:rPr>
          <w:rFonts w:ascii="Times New Roman" w:eastAsia="Times New Roman" w:hAnsi="Times New Roman" w:cs="Times New Roman"/>
          <w:color w:val="333333"/>
          <w:sz w:val="28"/>
          <w:szCs w:val="28"/>
        </w:rPr>
        <w:br/>
        <w:t xml:space="preserve">Работу волонтёрского лекторского отряда в образовательном учреждении.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lastRenderedPageBreak/>
        <w:t>Социальные партнеры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В ходе подготовки и реализации проекта необходимы партнеры, в качестве которых выступают учитель, родители, библиотекарь лицея, сотрудники городской детской библиотеки №__ и др.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Прогнозируемые результаты:</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участники проекта осознают в процессе деятельности его социальную значимость, что повысит уровень сознательного поведения. </w:t>
      </w:r>
      <w:r w:rsidRPr="00545037">
        <w:rPr>
          <w:rFonts w:ascii="Times New Roman" w:eastAsia="Times New Roman" w:hAnsi="Times New Roman" w:cs="Times New Roman"/>
          <w:color w:val="333333"/>
          <w:sz w:val="28"/>
          <w:szCs w:val="28"/>
        </w:rPr>
        <w:br/>
        <w:t>развитие и саморазвитие ребенка через приобщение детей к чтению, к мировой и национальной культуре;</w:t>
      </w:r>
      <w:r w:rsidRPr="00545037">
        <w:rPr>
          <w:rFonts w:ascii="Times New Roman" w:eastAsia="Times New Roman" w:hAnsi="Times New Roman" w:cs="Times New Roman"/>
          <w:color w:val="333333"/>
          <w:sz w:val="28"/>
          <w:szCs w:val="28"/>
        </w:rPr>
        <w:br/>
        <w:t xml:space="preserve">усвоение ценности чтения и книги; формирование информационной культуры личности;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Этапы реализации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i/>
          <w:iCs/>
          <w:color w:val="333333"/>
          <w:sz w:val="28"/>
          <w:szCs w:val="28"/>
        </w:rPr>
        <w:t>1 этап – проектный</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Знакомство учащихся с идеями проекта.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Создание добровольческого волонтёрского отряда.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Налаживание связей с библиотекой.</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Планирование работы.</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i/>
          <w:iCs/>
          <w:color w:val="333333"/>
          <w:sz w:val="28"/>
          <w:szCs w:val="28"/>
        </w:rPr>
        <w:t>2 этап – практический</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Организация празднования Международного дня школьных библиотек.</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Конкурс чтецов.</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Книжная ярмарка (обмен книгами</w:t>
      </w:r>
      <w:proofErr w:type="gramStart"/>
      <w:r w:rsidRPr="00545037">
        <w:rPr>
          <w:rFonts w:ascii="Times New Roman" w:eastAsia="Times New Roman" w:hAnsi="Times New Roman" w:cs="Times New Roman"/>
          <w:color w:val="333333"/>
          <w:sz w:val="28"/>
          <w:szCs w:val="28"/>
        </w:rPr>
        <w:t>).Конкурс</w:t>
      </w:r>
      <w:proofErr w:type="gramEnd"/>
      <w:r w:rsidRPr="00545037">
        <w:rPr>
          <w:rFonts w:ascii="Times New Roman" w:eastAsia="Times New Roman" w:hAnsi="Times New Roman" w:cs="Times New Roman"/>
          <w:color w:val="333333"/>
          <w:sz w:val="28"/>
          <w:szCs w:val="28"/>
        </w:rPr>
        <w:t xml:space="preserve"> «Суперобложка для любимых книжек своими руками».</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Конкурс книжных закладок.</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Передвижная книжная выставка.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Работа волонтёрского отряда в библиотеке. </w:t>
      </w:r>
    </w:p>
    <w:p w:rsidR="00FD70FA"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Проведение библиотечных уроков для учеников 1-2 классов.</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i/>
          <w:iCs/>
          <w:color w:val="333333"/>
          <w:sz w:val="28"/>
          <w:szCs w:val="28"/>
        </w:rPr>
        <w:t>3 этап – рефлексивно-обобщающий</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Обобщение результатов проектной деятельности.</w:t>
      </w:r>
    </w:p>
    <w:p w:rsid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Определение перспектив развития.</w:t>
      </w: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Default="00FD70FA" w:rsidP="00FD70FA">
      <w:pPr>
        <w:spacing w:after="0" w:line="240" w:lineRule="atLeast"/>
        <w:rPr>
          <w:rFonts w:ascii="Times New Roman" w:eastAsia="Times New Roman" w:hAnsi="Times New Roman" w:cs="Times New Roman"/>
          <w:color w:val="333333"/>
          <w:sz w:val="28"/>
          <w:szCs w:val="28"/>
        </w:rPr>
      </w:pPr>
    </w:p>
    <w:p w:rsidR="00FD70FA" w:rsidRPr="00545037" w:rsidRDefault="00FD70FA" w:rsidP="00FD70FA">
      <w:pPr>
        <w:spacing w:after="0" w:line="240" w:lineRule="atLeast"/>
        <w:rPr>
          <w:rFonts w:ascii="Times New Roman" w:eastAsia="Times New Roman" w:hAnsi="Times New Roman" w:cs="Times New Roman"/>
          <w:color w:val="333333"/>
          <w:sz w:val="28"/>
          <w:szCs w:val="28"/>
        </w:rPr>
      </w:pP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000000" w:themeColor="text1"/>
          <w:sz w:val="28"/>
          <w:szCs w:val="28"/>
        </w:rPr>
      </w:pPr>
      <w:r w:rsidRPr="00545037">
        <w:rPr>
          <w:rFonts w:ascii="Times New Roman" w:eastAsia="Times New Roman" w:hAnsi="Times New Roman" w:cs="Times New Roman"/>
          <w:b/>
          <w:bCs/>
          <w:color w:val="000000" w:themeColor="text1"/>
          <w:sz w:val="28"/>
          <w:szCs w:val="28"/>
        </w:rPr>
        <w:lastRenderedPageBreak/>
        <w:t>Педагогический паспорт проекта «Ветеран живёт рядом»</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Актуальность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Актуальным является идея сохранения воспоминаний о событиях Великой Отечественной войны для современного и будущего поколений, освещение судеб земляков, участников и свидетелей, героических и трагических страниц ВОв.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Цель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 xml:space="preserve">Духовно-нравственное и патриотическое воспитание, повышение социальной активности и гражданской ответственности через непосредственное общение с ветеранами, передачу ими личных ощущений и жизненного опыта людей, прошедших войну;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Задача проекта:</w:t>
      </w:r>
      <w:r w:rsidRPr="00545037">
        <w:rPr>
          <w:rFonts w:ascii="Times New Roman" w:eastAsia="Times New Roman" w:hAnsi="Times New Roman" w:cs="Times New Roman"/>
          <w:color w:val="333333"/>
          <w:sz w:val="28"/>
          <w:szCs w:val="28"/>
        </w:rPr>
        <w:t xml:space="preserve"> Организация социально-значимой общественной деятельности школьников.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 xml:space="preserve">Адресная направленность: </w:t>
      </w:r>
      <w:r w:rsidR="00FD70FA">
        <w:rPr>
          <w:rFonts w:ascii="Times New Roman" w:eastAsia="Times New Roman" w:hAnsi="Times New Roman" w:cs="Times New Roman"/>
          <w:color w:val="333333"/>
          <w:sz w:val="28"/>
          <w:szCs w:val="28"/>
        </w:rPr>
        <w:t>Проект рассчитан для учащихся 4</w:t>
      </w:r>
      <w:r w:rsidRPr="00545037">
        <w:rPr>
          <w:rFonts w:ascii="Times New Roman" w:eastAsia="Times New Roman" w:hAnsi="Times New Roman" w:cs="Times New Roman"/>
          <w:color w:val="333333"/>
          <w:sz w:val="28"/>
          <w:szCs w:val="28"/>
        </w:rPr>
        <w:t xml:space="preserve"> класса, которые способны</w:t>
      </w:r>
      <w:r w:rsidR="00FD70FA">
        <w:rPr>
          <w:rFonts w:ascii="Times New Roman" w:eastAsia="Times New Roman" w:hAnsi="Times New Roman" w:cs="Times New Roman"/>
          <w:color w:val="333333"/>
          <w:sz w:val="28"/>
          <w:szCs w:val="28"/>
        </w:rPr>
        <w:t xml:space="preserve"> реализовать данную идею за 20</w:t>
      </w:r>
      <w:r w:rsidR="005C7799">
        <w:rPr>
          <w:rFonts w:ascii="Times New Roman" w:eastAsia="Times New Roman" w:hAnsi="Times New Roman" w:cs="Times New Roman"/>
          <w:color w:val="333333"/>
          <w:sz w:val="28"/>
          <w:szCs w:val="28"/>
        </w:rPr>
        <w:t>22</w:t>
      </w:r>
      <w:r w:rsidR="00FD70FA">
        <w:rPr>
          <w:rFonts w:ascii="Times New Roman" w:eastAsia="Times New Roman" w:hAnsi="Times New Roman" w:cs="Times New Roman"/>
          <w:color w:val="333333"/>
          <w:sz w:val="28"/>
          <w:szCs w:val="28"/>
        </w:rPr>
        <w:t>-20</w:t>
      </w:r>
      <w:r w:rsidR="005C7799">
        <w:rPr>
          <w:rFonts w:ascii="Times New Roman" w:eastAsia="Times New Roman" w:hAnsi="Times New Roman" w:cs="Times New Roman"/>
          <w:color w:val="333333"/>
          <w:sz w:val="28"/>
          <w:szCs w:val="28"/>
        </w:rPr>
        <w:t>23</w:t>
      </w:r>
      <w:bookmarkStart w:id="0" w:name="_GoBack"/>
      <w:bookmarkEnd w:id="0"/>
      <w:r w:rsidRPr="00545037">
        <w:rPr>
          <w:rFonts w:ascii="Times New Roman" w:eastAsia="Times New Roman" w:hAnsi="Times New Roman" w:cs="Times New Roman"/>
          <w:color w:val="333333"/>
          <w:sz w:val="28"/>
          <w:szCs w:val="28"/>
        </w:rPr>
        <w:t xml:space="preserve"> гг. </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Социальные партнеры проекта.</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В ходе подготовки и реализации проекта необходимы партнеры, в качестве которых выступают учитель, ветераны Вов, труженики тыла.</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Проект предполагает</w:t>
      </w:r>
      <w:r w:rsidRPr="00545037">
        <w:rPr>
          <w:rFonts w:ascii="Times New Roman" w:eastAsia="Times New Roman" w:hAnsi="Times New Roman" w:cs="Times New Roman"/>
          <w:b/>
          <w:bCs/>
          <w:i/>
          <w:iCs/>
          <w:color w:val="333333"/>
          <w:sz w:val="28"/>
          <w:szCs w:val="28"/>
        </w:rPr>
        <w:t>:</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Проведение интервью с тружеником тыла, поздравление ветеранов.</w:t>
      </w:r>
      <w:r w:rsidRPr="00545037">
        <w:rPr>
          <w:rFonts w:ascii="Times New Roman" w:eastAsia="Times New Roman" w:hAnsi="Times New Roman" w:cs="Times New Roman"/>
          <w:b/>
          <w:bCs/>
          <w:color w:val="333333"/>
          <w:sz w:val="28"/>
          <w:szCs w:val="28"/>
        </w:rPr>
        <w:br/>
      </w:r>
      <w:r w:rsidRPr="00545037">
        <w:rPr>
          <w:rFonts w:ascii="Times New Roman" w:eastAsia="Times New Roman" w:hAnsi="Times New Roman" w:cs="Times New Roman"/>
          <w:color w:val="333333"/>
          <w:sz w:val="28"/>
          <w:szCs w:val="28"/>
        </w:rPr>
        <w:t>Реализация программы позволит</w:t>
      </w:r>
      <w:r w:rsidRPr="00545037">
        <w:rPr>
          <w:rFonts w:ascii="Times New Roman" w:eastAsia="Times New Roman" w:hAnsi="Times New Roman" w:cs="Times New Roman"/>
          <w:b/>
          <w:bCs/>
          <w:color w:val="333333"/>
          <w:sz w:val="28"/>
          <w:szCs w:val="28"/>
        </w:rPr>
        <w:t xml:space="preserve"> </w:t>
      </w:r>
      <w:r w:rsidRPr="00545037">
        <w:rPr>
          <w:rFonts w:ascii="Times New Roman" w:eastAsia="Times New Roman" w:hAnsi="Times New Roman" w:cs="Times New Roman"/>
          <w:color w:val="333333"/>
          <w:sz w:val="28"/>
          <w:szCs w:val="28"/>
        </w:rPr>
        <w:t>придать социальную значимость понятиям: национальная гордость, патриотизм, историческая память, гражданский долг.</w:t>
      </w:r>
    </w:p>
    <w:p w:rsidR="00FD70FA" w:rsidRDefault="00FD70FA" w:rsidP="00545037">
      <w:pPr>
        <w:spacing w:after="120" w:line="240" w:lineRule="atLeast"/>
        <w:rPr>
          <w:rFonts w:ascii="Times New Roman" w:eastAsia="Times New Roman" w:hAnsi="Times New Roman" w:cs="Times New Roman"/>
          <w:b/>
          <w:bCs/>
          <w:color w:val="333333"/>
          <w:sz w:val="28"/>
          <w:szCs w:val="28"/>
        </w:rPr>
      </w:pP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Этапы реализации проекта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i/>
          <w:iCs/>
          <w:color w:val="333333"/>
          <w:sz w:val="28"/>
          <w:szCs w:val="28"/>
        </w:rPr>
        <w:t>1 этап – проектный</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Знакомство учащихся с идеями проекта.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Планирование работы.</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i/>
          <w:iCs/>
          <w:color w:val="333333"/>
          <w:sz w:val="28"/>
          <w:szCs w:val="28"/>
        </w:rPr>
        <w:t>2 этап – практический</w:t>
      </w:r>
      <w:r w:rsidRPr="00545037">
        <w:rPr>
          <w:rFonts w:ascii="Times New Roman" w:eastAsia="Times New Roman" w:hAnsi="Times New Roman" w:cs="Times New Roman"/>
          <w:color w:val="333333"/>
          <w:sz w:val="28"/>
          <w:szCs w:val="28"/>
        </w:rPr>
        <w:t xml:space="preserve"> </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Проведение интервью с тружеником тыла.</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Поздравление ветеранов.</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i/>
          <w:iCs/>
          <w:color w:val="333333"/>
          <w:sz w:val="28"/>
          <w:szCs w:val="28"/>
        </w:rPr>
        <w:t>3 этап – рефлексивно-обобщающий</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color w:val="333333"/>
          <w:sz w:val="28"/>
          <w:szCs w:val="28"/>
        </w:rPr>
        <w:t>Рефлексивный классный час.</w:t>
      </w:r>
    </w:p>
    <w:p w:rsidR="00545037" w:rsidRPr="00545037" w:rsidRDefault="00545037" w:rsidP="00FD70FA">
      <w:pPr>
        <w:spacing w:after="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t>Финансирование.</w:t>
      </w:r>
      <w:r w:rsidRPr="00545037">
        <w:rPr>
          <w:rFonts w:ascii="Times New Roman" w:eastAsia="Times New Roman" w:hAnsi="Times New Roman" w:cs="Times New Roman"/>
          <w:color w:val="333333"/>
          <w:sz w:val="28"/>
          <w:szCs w:val="28"/>
        </w:rPr>
        <w:t xml:space="preserve"> Спонсорская помощь родителей.</w:t>
      </w:r>
    </w:p>
    <w:p w:rsidR="00545037" w:rsidRPr="00545037" w:rsidRDefault="00545037" w:rsidP="00545037">
      <w:pPr>
        <w:spacing w:after="120"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b/>
          <w:bCs/>
          <w:color w:val="333333"/>
          <w:sz w:val="28"/>
          <w:szCs w:val="28"/>
        </w:rPr>
        <w:lastRenderedPageBreak/>
        <w:t>Литература</w:t>
      </w:r>
      <w:r w:rsidRPr="00545037">
        <w:rPr>
          <w:rFonts w:ascii="Times New Roman" w:eastAsia="Times New Roman" w:hAnsi="Times New Roman" w:cs="Times New Roman"/>
          <w:color w:val="333333"/>
          <w:sz w:val="28"/>
          <w:szCs w:val="28"/>
        </w:rPr>
        <w:t xml:space="preserve"> </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i/>
          <w:iCs/>
          <w:color w:val="333333"/>
          <w:sz w:val="28"/>
          <w:szCs w:val="28"/>
        </w:rPr>
        <w:t>Баранова И.В.</w:t>
      </w:r>
      <w:r w:rsidRPr="00545037">
        <w:rPr>
          <w:rFonts w:ascii="Times New Roman" w:eastAsia="Times New Roman" w:hAnsi="Times New Roman" w:cs="Times New Roman"/>
          <w:color w:val="333333"/>
          <w:sz w:val="28"/>
          <w:szCs w:val="28"/>
        </w:rPr>
        <w:t xml:space="preserve"> и др. Нравственные ценности. Развивающая программа для младших школьников. М., 2004</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i/>
          <w:iCs/>
          <w:color w:val="333333"/>
          <w:sz w:val="28"/>
          <w:szCs w:val="28"/>
        </w:rPr>
        <w:t>Белобородов Н.В.</w:t>
      </w:r>
      <w:r w:rsidRPr="00545037">
        <w:rPr>
          <w:rFonts w:ascii="Times New Roman" w:eastAsia="Times New Roman" w:hAnsi="Times New Roman" w:cs="Times New Roman"/>
          <w:color w:val="333333"/>
          <w:sz w:val="28"/>
          <w:szCs w:val="28"/>
        </w:rPr>
        <w:t xml:space="preserve"> Социальные творческие проекты в школе. М.: Аркти, 2006.</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i/>
          <w:iCs/>
          <w:color w:val="333333"/>
          <w:sz w:val="28"/>
          <w:szCs w:val="28"/>
        </w:rPr>
        <w:t>Бычков А.В.</w:t>
      </w:r>
      <w:r w:rsidRPr="00545037">
        <w:rPr>
          <w:rFonts w:ascii="Times New Roman" w:eastAsia="Times New Roman" w:hAnsi="Times New Roman" w:cs="Times New Roman"/>
          <w:color w:val="333333"/>
          <w:sz w:val="28"/>
          <w:szCs w:val="28"/>
        </w:rPr>
        <w:t xml:space="preserve"> Метод проектов в современной школе. – М., 2000.</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i/>
          <w:iCs/>
          <w:color w:val="333333"/>
          <w:sz w:val="28"/>
          <w:szCs w:val="28"/>
        </w:rPr>
        <w:t>Курамшина О.Н., Железкина А.М.</w:t>
      </w:r>
      <w:r w:rsidRPr="00545037">
        <w:rPr>
          <w:rFonts w:ascii="Times New Roman" w:eastAsia="Times New Roman" w:hAnsi="Times New Roman" w:cs="Times New Roman"/>
          <w:color w:val="333333"/>
          <w:sz w:val="28"/>
          <w:szCs w:val="28"/>
        </w:rPr>
        <w:t xml:space="preserve"> Школа оптимизма: Внеклассные мероприятия, классные часы: 1-4 классы. М., ВАКО, 2008.</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i/>
          <w:iCs/>
          <w:color w:val="333333"/>
          <w:sz w:val="28"/>
          <w:szCs w:val="28"/>
        </w:rPr>
        <w:t>Лопатина А., Скрябцова М.</w:t>
      </w:r>
      <w:r w:rsidRPr="00545037">
        <w:rPr>
          <w:rFonts w:ascii="Times New Roman" w:eastAsia="Times New Roman" w:hAnsi="Times New Roman" w:cs="Times New Roman"/>
          <w:color w:val="333333"/>
          <w:sz w:val="28"/>
          <w:szCs w:val="28"/>
        </w:rPr>
        <w:t xml:space="preserve"> Ступени мудрости: 50 уроков о добрых качествах: для занятий с детьми младшего и среднего возраста. М., 2005.</w:t>
      </w:r>
    </w:p>
    <w:p w:rsidR="00545037" w:rsidRPr="00545037" w:rsidRDefault="00545037" w:rsidP="00545037">
      <w:pPr>
        <w:spacing w:before="100" w:beforeAutospacing="1" w:after="100" w:afterAutospacing="1" w:line="240" w:lineRule="atLeast"/>
        <w:rPr>
          <w:rFonts w:ascii="Times New Roman" w:eastAsia="Times New Roman" w:hAnsi="Times New Roman" w:cs="Times New Roman"/>
          <w:color w:val="333333"/>
          <w:sz w:val="28"/>
          <w:szCs w:val="28"/>
        </w:rPr>
      </w:pPr>
      <w:r w:rsidRPr="00545037">
        <w:rPr>
          <w:rFonts w:ascii="Times New Roman" w:eastAsia="Times New Roman" w:hAnsi="Times New Roman" w:cs="Times New Roman"/>
          <w:i/>
          <w:iCs/>
          <w:color w:val="333333"/>
          <w:sz w:val="28"/>
          <w:szCs w:val="28"/>
        </w:rPr>
        <w:t xml:space="preserve">Фопель К. </w:t>
      </w:r>
      <w:r w:rsidRPr="00545037">
        <w:rPr>
          <w:rFonts w:ascii="Times New Roman" w:eastAsia="Times New Roman" w:hAnsi="Times New Roman" w:cs="Times New Roman"/>
          <w:color w:val="333333"/>
          <w:sz w:val="28"/>
          <w:szCs w:val="28"/>
        </w:rPr>
        <w:t>Как научить детей сотрудничать? Психологические игры и упражнения: Практическое пособие / Пер. с нем. В 4-х томах. М., 2000.</w:t>
      </w:r>
    </w:p>
    <w:p w:rsidR="004C7A55" w:rsidRDefault="004C7A55" w:rsidP="00545037"/>
    <w:sectPr w:rsidR="004C7A55" w:rsidSect="005D5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14ED"/>
    <w:multiLevelType w:val="multilevel"/>
    <w:tmpl w:val="0E2E4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96D6F"/>
    <w:multiLevelType w:val="multilevel"/>
    <w:tmpl w:val="1A4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421FC"/>
    <w:multiLevelType w:val="multilevel"/>
    <w:tmpl w:val="E052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A074F"/>
    <w:multiLevelType w:val="multilevel"/>
    <w:tmpl w:val="331E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A215D"/>
    <w:multiLevelType w:val="multilevel"/>
    <w:tmpl w:val="32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04276"/>
    <w:multiLevelType w:val="multilevel"/>
    <w:tmpl w:val="FB1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E5160"/>
    <w:multiLevelType w:val="multilevel"/>
    <w:tmpl w:val="071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4391F"/>
    <w:multiLevelType w:val="multilevel"/>
    <w:tmpl w:val="2FEA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73C0C"/>
    <w:multiLevelType w:val="multilevel"/>
    <w:tmpl w:val="A9E4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94FFE"/>
    <w:multiLevelType w:val="multilevel"/>
    <w:tmpl w:val="12E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D672D"/>
    <w:multiLevelType w:val="multilevel"/>
    <w:tmpl w:val="CB4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B597D"/>
    <w:multiLevelType w:val="multilevel"/>
    <w:tmpl w:val="A698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7720A"/>
    <w:multiLevelType w:val="multilevel"/>
    <w:tmpl w:val="691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6F30F2"/>
    <w:multiLevelType w:val="multilevel"/>
    <w:tmpl w:val="E3F2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B46A0"/>
    <w:multiLevelType w:val="multilevel"/>
    <w:tmpl w:val="5828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227F2"/>
    <w:multiLevelType w:val="multilevel"/>
    <w:tmpl w:val="545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2"/>
  </w:num>
  <w:num w:numId="5">
    <w:abstractNumId w:val="9"/>
  </w:num>
  <w:num w:numId="6">
    <w:abstractNumId w:val="11"/>
  </w:num>
  <w:num w:numId="7">
    <w:abstractNumId w:val="12"/>
  </w:num>
  <w:num w:numId="8">
    <w:abstractNumId w:val="13"/>
  </w:num>
  <w:num w:numId="9">
    <w:abstractNumId w:val="14"/>
  </w:num>
  <w:num w:numId="10">
    <w:abstractNumId w:val="15"/>
  </w:num>
  <w:num w:numId="11">
    <w:abstractNumId w:val="8"/>
  </w:num>
  <w:num w:numId="12">
    <w:abstractNumId w:val="10"/>
  </w:num>
  <w:num w:numId="13">
    <w:abstractNumId w:val="4"/>
  </w:num>
  <w:num w:numId="14">
    <w:abstractNumId w:val="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useFELayout/>
    <w:compatSetting w:name="compatibilityMode" w:uri="http://schemas.microsoft.com/office/word" w:val="12"/>
  </w:compat>
  <w:rsids>
    <w:rsidRoot w:val="00545037"/>
    <w:rsid w:val="004C7A55"/>
    <w:rsid w:val="00545037"/>
    <w:rsid w:val="005C7799"/>
    <w:rsid w:val="005D593B"/>
    <w:rsid w:val="00F10A92"/>
    <w:rsid w:val="00F81820"/>
    <w:rsid w:val="00FD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FE43"/>
  <w15:docId w15:val="{76C912A3-00FA-4294-B146-430BA02A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93B"/>
  </w:style>
  <w:style w:type="paragraph" w:styleId="1">
    <w:name w:val="heading 1"/>
    <w:basedOn w:val="a"/>
    <w:link w:val="10"/>
    <w:uiPriority w:val="9"/>
    <w:qFormat/>
    <w:rsid w:val="00545037"/>
    <w:pPr>
      <w:spacing w:before="120" w:after="120" w:line="480" w:lineRule="atLeast"/>
      <w:outlineLvl w:val="0"/>
    </w:pPr>
    <w:rPr>
      <w:rFonts w:ascii="inherit" w:eastAsia="Times New Roman" w:hAnsi="inherit" w:cs="Times New Roman"/>
      <w:b/>
      <w:bCs/>
      <w:kern w:val="36"/>
      <w:sz w:val="54"/>
      <w:szCs w:val="54"/>
    </w:rPr>
  </w:style>
  <w:style w:type="paragraph" w:styleId="3">
    <w:name w:val="heading 3"/>
    <w:basedOn w:val="a"/>
    <w:link w:val="30"/>
    <w:uiPriority w:val="9"/>
    <w:qFormat/>
    <w:rsid w:val="00545037"/>
    <w:pPr>
      <w:spacing w:before="120" w:after="120" w:line="480" w:lineRule="atLeast"/>
      <w:outlineLvl w:val="2"/>
    </w:pPr>
    <w:rPr>
      <w:rFonts w:ascii="inherit" w:eastAsia="Times New Roman" w:hAnsi="inherit"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037"/>
    <w:rPr>
      <w:rFonts w:ascii="inherit" w:eastAsia="Times New Roman" w:hAnsi="inherit" w:cs="Times New Roman"/>
      <w:b/>
      <w:bCs/>
      <w:kern w:val="36"/>
      <w:sz w:val="54"/>
      <w:szCs w:val="54"/>
    </w:rPr>
  </w:style>
  <w:style w:type="character" w:customStyle="1" w:styleId="30">
    <w:name w:val="Заголовок 3 Знак"/>
    <w:basedOn w:val="a0"/>
    <w:link w:val="3"/>
    <w:uiPriority w:val="9"/>
    <w:rsid w:val="00545037"/>
    <w:rPr>
      <w:rFonts w:ascii="inherit" w:eastAsia="Times New Roman" w:hAnsi="inherit" w:cs="Times New Roman"/>
      <w:b/>
      <w:bCs/>
      <w:sz w:val="34"/>
      <w:szCs w:val="34"/>
    </w:rPr>
  </w:style>
  <w:style w:type="character" w:styleId="a3">
    <w:name w:val="Hyperlink"/>
    <w:basedOn w:val="a0"/>
    <w:uiPriority w:val="99"/>
    <w:semiHidden/>
    <w:unhideWhenUsed/>
    <w:rsid w:val="00545037"/>
    <w:rPr>
      <w:strike w:val="0"/>
      <w:dstrike w:val="0"/>
      <w:color w:val="008738"/>
      <w:u w:val="none"/>
      <w:effect w:val="none"/>
    </w:rPr>
  </w:style>
  <w:style w:type="character" w:styleId="a4">
    <w:name w:val="Emphasis"/>
    <w:basedOn w:val="a0"/>
    <w:uiPriority w:val="20"/>
    <w:qFormat/>
    <w:rsid w:val="00545037"/>
    <w:rPr>
      <w:i/>
      <w:iCs/>
    </w:rPr>
  </w:style>
  <w:style w:type="character" w:styleId="a5">
    <w:name w:val="Strong"/>
    <w:basedOn w:val="a0"/>
    <w:uiPriority w:val="22"/>
    <w:qFormat/>
    <w:rsid w:val="00545037"/>
    <w:rPr>
      <w:b/>
      <w:bCs/>
    </w:rPr>
  </w:style>
  <w:style w:type="paragraph" w:styleId="a6">
    <w:name w:val="Normal (Web)"/>
    <w:basedOn w:val="a"/>
    <w:uiPriority w:val="99"/>
    <w:semiHidden/>
    <w:unhideWhenUsed/>
    <w:rsid w:val="00545037"/>
    <w:pPr>
      <w:spacing w:after="12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8905">
      <w:bodyDiv w:val="1"/>
      <w:marLeft w:val="0"/>
      <w:marRight w:val="0"/>
      <w:marTop w:val="0"/>
      <w:marBottom w:val="900"/>
      <w:divBdr>
        <w:top w:val="none" w:sz="0" w:space="0" w:color="auto"/>
        <w:left w:val="none" w:sz="0" w:space="0" w:color="auto"/>
        <w:bottom w:val="none" w:sz="0" w:space="0" w:color="auto"/>
        <w:right w:val="none" w:sz="0" w:space="0" w:color="auto"/>
      </w:divBdr>
      <w:divsChild>
        <w:div w:id="793133287">
          <w:marLeft w:val="0"/>
          <w:marRight w:val="0"/>
          <w:marTop w:val="0"/>
          <w:marBottom w:val="0"/>
          <w:divBdr>
            <w:top w:val="none" w:sz="0" w:space="0" w:color="auto"/>
            <w:left w:val="none" w:sz="0" w:space="0" w:color="auto"/>
            <w:bottom w:val="none" w:sz="0" w:space="0" w:color="auto"/>
            <w:right w:val="none" w:sz="0" w:space="0" w:color="auto"/>
          </w:divBdr>
          <w:divsChild>
            <w:div w:id="924412026">
              <w:marLeft w:val="0"/>
              <w:marRight w:val="0"/>
              <w:marTop w:val="0"/>
              <w:marBottom w:val="0"/>
              <w:divBdr>
                <w:top w:val="none" w:sz="0" w:space="0" w:color="auto"/>
                <w:left w:val="none" w:sz="0" w:space="0" w:color="auto"/>
                <w:bottom w:val="none" w:sz="0" w:space="0" w:color="auto"/>
                <w:right w:val="none" w:sz="0" w:space="0" w:color="auto"/>
              </w:divBdr>
              <w:divsChild>
                <w:div w:id="520633730">
                  <w:marLeft w:val="0"/>
                  <w:marRight w:val="0"/>
                  <w:marTop w:val="0"/>
                  <w:marBottom w:val="0"/>
                  <w:divBdr>
                    <w:top w:val="none" w:sz="0" w:space="0" w:color="auto"/>
                    <w:left w:val="none" w:sz="0" w:space="0" w:color="auto"/>
                    <w:bottom w:val="none" w:sz="0" w:space="0" w:color="auto"/>
                    <w:right w:val="none" w:sz="0" w:space="0" w:color="auto"/>
                  </w:divBdr>
                  <w:divsChild>
                    <w:div w:id="122892319">
                      <w:marLeft w:val="0"/>
                      <w:marRight w:val="4050"/>
                      <w:marTop w:val="0"/>
                      <w:marBottom w:val="0"/>
                      <w:divBdr>
                        <w:top w:val="none" w:sz="0" w:space="0" w:color="auto"/>
                        <w:left w:val="none" w:sz="0" w:space="0" w:color="auto"/>
                        <w:bottom w:val="none" w:sz="0" w:space="0" w:color="auto"/>
                        <w:right w:val="none" w:sz="0" w:space="0" w:color="auto"/>
                      </w:divBdr>
                      <w:divsChild>
                        <w:div w:id="16822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 Windows</cp:lastModifiedBy>
  <cp:revision>6</cp:revision>
  <cp:lastPrinted>2015-11-08T10:52:00Z</cp:lastPrinted>
  <dcterms:created xsi:type="dcterms:W3CDTF">2015-11-06T13:56:00Z</dcterms:created>
  <dcterms:modified xsi:type="dcterms:W3CDTF">2021-02-04T16:54:00Z</dcterms:modified>
</cp:coreProperties>
</file>